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72D6" w14:textId="77777777" w:rsidR="00447DDB" w:rsidRDefault="000D7410" w:rsidP="00447DDB">
      <w:pPr>
        <w:tabs>
          <w:tab w:val="left" w:pos="2520"/>
          <w:tab w:val="left" w:pos="3780"/>
        </w:tabs>
        <w:ind w:right="26"/>
        <w:jc w:val="both"/>
        <w:rPr>
          <w:rFonts w:asciiTheme="minorBidi" w:hAnsiTheme="minorBidi"/>
          <w:lang w:val="pt-BR"/>
        </w:rPr>
      </w:pPr>
      <w:r>
        <w:rPr>
          <w:noProof/>
          <w:lang w:eastAsia="en-GB"/>
        </w:rPr>
        <w:drawing>
          <wp:anchor distT="0" distB="0" distL="114300" distR="114300" simplePos="0" relativeHeight="251658240" behindDoc="0" locked="0" layoutInCell="1" allowOverlap="1" wp14:anchorId="2F3F8274" wp14:editId="25C757AC">
            <wp:simplePos x="0" y="0"/>
            <wp:positionH relativeFrom="column">
              <wp:posOffset>3376246</wp:posOffset>
            </wp:positionH>
            <wp:positionV relativeFrom="paragraph">
              <wp:posOffset>-1758</wp:posOffset>
            </wp:positionV>
            <wp:extent cx="2373923" cy="676910"/>
            <wp:effectExtent l="0" t="0" r="1270" b="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5086" cy="84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r w:rsidR="00447DDB">
        <w:rPr>
          <w:rFonts w:asciiTheme="minorBidi" w:hAnsiTheme="minorBidi"/>
          <w:noProof/>
          <w:lang w:val="pt-BR"/>
        </w:rPr>
        <w:drawing>
          <wp:inline distT="0" distB="0" distL="0" distR="0" wp14:anchorId="03D7D481" wp14:editId="17A73486">
            <wp:extent cx="1721485" cy="740849"/>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7528" cy="790789"/>
                    </a:xfrm>
                    <a:prstGeom prst="rect">
                      <a:avLst/>
                    </a:prstGeom>
                  </pic:spPr>
                </pic:pic>
              </a:graphicData>
            </a:graphic>
          </wp:inline>
        </w:drawing>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r>
      <w:r w:rsidR="00A73273" w:rsidRPr="00A21B46">
        <w:rPr>
          <w:rFonts w:asciiTheme="minorBidi" w:hAnsiTheme="minorBidi"/>
          <w:lang w:val="pt-BR"/>
        </w:rPr>
        <w:tab/>
        <w:t xml:space="preserve">      </w:t>
      </w:r>
    </w:p>
    <w:p w14:paraId="2F3F824D" w14:textId="1FEE491F" w:rsidR="0048735C" w:rsidRPr="00A21B46" w:rsidRDefault="00447DDB" w:rsidP="00447DDB">
      <w:pPr>
        <w:tabs>
          <w:tab w:val="left" w:pos="3780"/>
        </w:tabs>
        <w:ind w:right="26"/>
        <w:jc w:val="both"/>
        <w:rPr>
          <w:rFonts w:asciiTheme="minorBidi" w:hAnsiTheme="minorBidi"/>
          <w:lang w:val="pt-BR"/>
        </w:rPr>
      </w:pPr>
      <w:r>
        <w:rPr>
          <w:rFonts w:asciiTheme="minorBidi" w:hAnsiTheme="minorBidi"/>
          <w:lang w:val="pt-BR"/>
        </w:rPr>
        <w:tab/>
      </w:r>
      <w:r>
        <w:rPr>
          <w:rFonts w:asciiTheme="minorBidi" w:hAnsiTheme="minorBidi"/>
          <w:lang w:val="pt-BR"/>
        </w:rPr>
        <w:tab/>
      </w:r>
      <w:r>
        <w:rPr>
          <w:rFonts w:asciiTheme="minorBidi" w:hAnsiTheme="minorBidi"/>
          <w:lang w:val="pt-BR"/>
        </w:rPr>
        <w:tab/>
      </w:r>
      <w:r>
        <w:rPr>
          <w:rFonts w:asciiTheme="minorBidi" w:hAnsiTheme="minorBidi"/>
          <w:lang w:val="pt-BR"/>
        </w:rPr>
        <w:tab/>
      </w:r>
      <w:r w:rsidR="00D7057B">
        <w:rPr>
          <w:rFonts w:asciiTheme="minorBidi" w:hAnsiTheme="minorBidi"/>
          <w:lang w:val="pt-BR"/>
        </w:rPr>
        <w:t xml:space="preserve">                 </w:t>
      </w:r>
      <w:r w:rsidR="00733145">
        <w:rPr>
          <w:rFonts w:asciiTheme="minorBidi" w:hAnsiTheme="minorBidi"/>
          <w:lang w:val="pt-BR"/>
        </w:rPr>
        <w:t xml:space="preserve">       </w:t>
      </w:r>
      <w:r>
        <w:rPr>
          <w:rFonts w:asciiTheme="minorBidi" w:hAnsiTheme="minorBidi"/>
          <w:lang w:val="pt-BR"/>
        </w:rPr>
        <w:t xml:space="preserve"> </w:t>
      </w:r>
      <w:r w:rsidR="00231F86">
        <w:rPr>
          <w:rFonts w:asciiTheme="minorBidi" w:hAnsiTheme="minorBidi"/>
          <w:lang w:val="pt-BR"/>
        </w:rPr>
        <w:t xml:space="preserve"> </w:t>
      </w:r>
      <w:r w:rsidR="00BA0422">
        <w:rPr>
          <w:rFonts w:asciiTheme="minorBidi" w:hAnsiTheme="minorBidi"/>
          <w:lang w:val="pt-BR"/>
        </w:rPr>
        <w:t>2nd May</w:t>
      </w:r>
      <w:r w:rsidR="00C73F88">
        <w:rPr>
          <w:rFonts w:asciiTheme="minorBidi" w:hAnsiTheme="minorBidi"/>
          <w:lang w:val="pt-BR"/>
        </w:rPr>
        <w:t xml:space="preserve"> </w:t>
      </w:r>
      <w:r w:rsidR="001A062D" w:rsidRPr="00A21B46">
        <w:rPr>
          <w:rFonts w:asciiTheme="minorBidi" w:hAnsiTheme="minorBidi"/>
          <w:lang w:val="pt-BR"/>
        </w:rPr>
        <w:t>20</w:t>
      </w:r>
      <w:r w:rsidR="00D6449C">
        <w:rPr>
          <w:rFonts w:asciiTheme="minorBidi" w:hAnsiTheme="minorBidi"/>
          <w:lang w:val="pt-BR"/>
        </w:rPr>
        <w:t>2</w:t>
      </w:r>
      <w:r w:rsidR="00733145">
        <w:rPr>
          <w:rFonts w:asciiTheme="minorBidi" w:hAnsiTheme="minorBidi"/>
          <w:lang w:val="pt-BR"/>
        </w:rPr>
        <w:t>3</w:t>
      </w:r>
    </w:p>
    <w:p w14:paraId="2F3F824E" w14:textId="47244D17" w:rsidR="00052D24" w:rsidRDefault="002F557D" w:rsidP="00116CD9">
      <w:pPr>
        <w:spacing w:after="0" w:line="360" w:lineRule="auto"/>
        <w:jc w:val="center"/>
        <w:rPr>
          <w:rFonts w:ascii="Arial" w:hAnsi="Arial" w:cs="Arial"/>
          <w:b/>
          <w:bCs/>
          <w:sz w:val="24"/>
          <w:szCs w:val="24"/>
          <w:lang w:val="pt-BR"/>
        </w:rPr>
      </w:pPr>
      <w:r w:rsidRPr="00116CD9">
        <w:rPr>
          <w:rFonts w:ascii="Arial" w:hAnsi="Arial" w:cs="Arial"/>
          <w:b/>
          <w:bCs/>
          <w:sz w:val="24"/>
          <w:szCs w:val="24"/>
          <w:lang w:val="pt-BR"/>
        </w:rPr>
        <w:t>N E W S  R E L E A S E</w:t>
      </w:r>
    </w:p>
    <w:p w14:paraId="0A0F3484" w14:textId="77777777" w:rsidR="00116CD9" w:rsidRPr="00116CD9" w:rsidRDefault="00116CD9" w:rsidP="00116CD9">
      <w:pPr>
        <w:spacing w:after="0" w:line="360" w:lineRule="auto"/>
        <w:jc w:val="center"/>
        <w:rPr>
          <w:rFonts w:ascii="Arial" w:hAnsi="Arial" w:cs="Arial"/>
          <w:b/>
          <w:bCs/>
          <w:sz w:val="24"/>
          <w:szCs w:val="24"/>
          <w:lang w:val="pt-BR"/>
        </w:rPr>
      </w:pPr>
    </w:p>
    <w:p w14:paraId="56931C1A" w14:textId="25C01164" w:rsidR="00116CD9" w:rsidRDefault="00116CD9" w:rsidP="00116CD9">
      <w:pPr>
        <w:spacing w:after="0" w:line="360" w:lineRule="auto"/>
        <w:jc w:val="center"/>
        <w:rPr>
          <w:rFonts w:ascii="Arial" w:hAnsi="Arial" w:cs="Arial"/>
          <w:b/>
          <w:bCs/>
          <w:sz w:val="28"/>
          <w:szCs w:val="28"/>
        </w:rPr>
      </w:pPr>
      <w:r w:rsidRPr="00116CD9">
        <w:rPr>
          <w:rFonts w:ascii="Arial" w:hAnsi="Arial" w:cs="Arial"/>
          <w:b/>
          <w:bCs/>
          <w:sz w:val="28"/>
          <w:szCs w:val="28"/>
        </w:rPr>
        <w:t>Cable manufacturer lines up major growth at Silverstone</w:t>
      </w:r>
    </w:p>
    <w:p w14:paraId="31242BCB" w14:textId="77777777" w:rsidR="00116CD9" w:rsidRPr="00116CD9" w:rsidRDefault="00116CD9" w:rsidP="00116CD9">
      <w:pPr>
        <w:spacing w:after="0" w:line="360" w:lineRule="auto"/>
        <w:jc w:val="center"/>
        <w:rPr>
          <w:rFonts w:ascii="Arial" w:hAnsi="Arial" w:cs="Arial"/>
          <w:b/>
          <w:bCs/>
          <w:sz w:val="28"/>
          <w:szCs w:val="28"/>
        </w:rPr>
      </w:pPr>
    </w:p>
    <w:p w14:paraId="64A9F3F9" w14:textId="77777777" w:rsidR="00116CD9" w:rsidRDefault="00116CD9" w:rsidP="00116CD9">
      <w:pPr>
        <w:spacing w:after="0" w:line="360" w:lineRule="auto"/>
        <w:jc w:val="both"/>
        <w:rPr>
          <w:rFonts w:ascii="Arial" w:hAnsi="Arial" w:cs="Arial"/>
        </w:rPr>
      </w:pPr>
      <w:r w:rsidRPr="00116CD9">
        <w:rPr>
          <w:rFonts w:ascii="Arial" w:hAnsi="Arial" w:cs="Arial"/>
        </w:rPr>
        <w:t xml:space="preserve">One of Europe’s leading niche cable and wiring harness manufacturers is going from strength to strength at Silverstone Park with new investment in equipment and training. </w:t>
      </w:r>
    </w:p>
    <w:p w14:paraId="41A33E2B" w14:textId="77777777" w:rsidR="00116CD9" w:rsidRPr="00116CD9" w:rsidRDefault="00116CD9" w:rsidP="00116CD9">
      <w:pPr>
        <w:spacing w:after="0" w:line="360" w:lineRule="auto"/>
        <w:jc w:val="both"/>
        <w:rPr>
          <w:rFonts w:ascii="Arial" w:hAnsi="Arial" w:cs="Arial"/>
        </w:rPr>
      </w:pPr>
    </w:p>
    <w:p w14:paraId="67019230" w14:textId="77777777" w:rsidR="00116CD9" w:rsidRDefault="003669DB" w:rsidP="00116CD9">
      <w:pPr>
        <w:spacing w:after="0" w:line="360" w:lineRule="auto"/>
        <w:jc w:val="both"/>
        <w:rPr>
          <w:rFonts w:ascii="Arial" w:hAnsi="Arial" w:cs="Arial"/>
        </w:rPr>
      </w:pPr>
      <w:hyperlink r:id="rId15" w:history="1">
        <w:proofErr w:type="spellStart"/>
        <w:r w:rsidR="00116CD9" w:rsidRPr="00116CD9">
          <w:rPr>
            <w:rStyle w:val="Hyperlink"/>
            <w:rFonts w:ascii="Arial" w:hAnsi="Arial" w:cs="Arial"/>
          </w:rPr>
          <w:t>Nicab</w:t>
        </w:r>
        <w:proofErr w:type="spellEnd"/>
      </w:hyperlink>
      <w:r w:rsidR="00116CD9" w:rsidRPr="00116CD9">
        <w:rPr>
          <w:rFonts w:ascii="Arial" w:hAnsi="Arial" w:cs="Arial"/>
        </w:rPr>
        <w:t xml:space="preserve"> recently invested £200,000 in a Komax Alpha 530 machine which can crimp and seal high-quality wire cross-sections at a rate of nine metres per second. </w:t>
      </w:r>
    </w:p>
    <w:p w14:paraId="1DB0337E" w14:textId="77777777" w:rsidR="00116CD9" w:rsidRPr="00116CD9" w:rsidRDefault="00116CD9" w:rsidP="00116CD9">
      <w:pPr>
        <w:spacing w:after="0" w:line="360" w:lineRule="auto"/>
        <w:jc w:val="both"/>
        <w:rPr>
          <w:rFonts w:ascii="Arial" w:hAnsi="Arial" w:cs="Arial"/>
        </w:rPr>
      </w:pPr>
    </w:p>
    <w:p w14:paraId="42522982" w14:textId="27BC5A30" w:rsidR="00116CD9" w:rsidRDefault="00116CD9" w:rsidP="00116CD9">
      <w:pPr>
        <w:spacing w:after="0" w:line="360" w:lineRule="auto"/>
        <w:jc w:val="both"/>
        <w:rPr>
          <w:rFonts w:ascii="Arial" w:hAnsi="Arial" w:cs="Arial"/>
        </w:rPr>
      </w:pPr>
      <w:r w:rsidRPr="00116CD9">
        <w:rPr>
          <w:rFonts w:ascii="Arial" w:hAnsi="Arial" w:cs="Arial"/>
        </w:rPr>
        <w:t xml:space="preserve">Managing </w:t>
      </w:r>
      <w:r w:rsidR="00511CAE">
        <w:rPr>
          <w:rFonts w:ascii="Arial" w:hAnsi="Arial" w:cs="Arial"/>
        </w:rPr>
        <w:t>D</w:t>
      </w:r>
      <w:r w:rsidRPr="00116CD9">
        <w:rPr>
          <w:rFonts w:ascii="Arial" w:hAnsi="Arial" w:cs="Arial"/>
        </w:rPr>
        <w:t xml:space="preserve">irector Nick Locke explained: “This will streamline the business as it automates some of our manual work which in turn frees up capacity to focus on additional work and enables us to compete with China both in terms of pricing and speed of turnaround. </w:t>
      </w:r>
    </w:p>
    <w:p w14:paraId="17451995" w14:textId="77777777" w:rsidR="00116CD9" w:rsidRPr="00116CD9" w:rsidRDefault="00116CD9" w:rsidP="00116CD9">
      <w:pPr>
        <w:spacing w:after="0" w:line="360" w:lineRule="auto"/>
        <w:jc w:val="both"/>
        <w:rPr>
          <w:rFonts w:ascii="Arial" w:hAnsi="Arial" w:cs="Arial"/>
        </w:rPr>
      </w:pPr>
    </w:p>
    <w:p w14:paraId="650F338B" w14:textId="77777777" w:rsidR="00116CD9" w:rsidRDefault="00116CD9" w:rsidP="00116CD9">
      <w:pPr>
        <w:spacing w:after="0" w:line="360" w:lineRule="auto"/>
        <w:jc w:val="both"/>
        <w:rPr>
          <w:rFonts w:ascii="Arial" w:hAnsi="Arial" w:cs="Arial"/>
        </w:rPr>
      </w:pPr>
      <w:r w:rsidRPr="00116CD9">
        <w:rPr>
          <w:rFonts w:ascii="Arial" w:hAnsi="Arial" w:cs="Arial"/>
        </w:rPr>
        <w:t>“It means we can attract more business. In terms of targeted growth, we are looking to take on more work in the medical and aerospace sectors.”</w:t>
      </w:r>
    </w:p>
    <w:p w14:paraId="18C8818E" w14:textId="77777777" w:rsidR="00116CD9" w:rsidRPr="00116CD9" w:rsidRDefault="00116CD9" w:rsidP="00116CD9">
      <w:pPr>
        <w:spacing w:after="0" w:line="360" w:lineRule="auto"/>
        <w:jc w:val="both"/>
        <w:rPr>
          <w:rFonts w:ascii="Arial" w:hAnsi="Arial" w:cs="Arial"/>
        </w:rPr>
      </w:pPr>
    </w:p>
    <w:p w14:paraId="13395B1A" w14:textId="77777777" w:rsidR="00116CD9" w:rsidRDefault="00116CD9" w:rsidP="00116CD9">
      <w:pPr>
        <w:spacing w:after="0" w:line="360" w:lineRule="auto"/>
        <w:jc w:val="both"/>
        <w:rPr>
          <w:rFonts w:ascii="Arial" w:hAnsi="Arial" w:cs="Arial"/>
        </w:rPr>
      </w:pPr>
      <w:proofErr w:type="spellStart"/>
      <w:r w:rsidRPr="00116CD9">
        <w:rPr>
          <w:rFonts w:ascii="Arial" w:hAnsi="Arial" w:cs="Arial"/>
        </w:rPr>
        <w:t>Nicab</w:t>
      </w:r>
      <w:proofErr w:type="spellEnd"/>
      <w:r w:rsidRPr="00116CD9">
        <w:rPr>
          <w:rFonts w:ascii="Arial" w:hAnsi="Arial" w:cs="Arial"/>
        </w:rPr>
        <w:t xml:space="preserve"> has enjoyed significant growth in the past two years having achieved an annual turnover of more than £2.6m for the first time. It now employs 22 full-time staff compared to 18 this time last year.</w:t>
      </w:r>
    </w:p>
    <w:p w14:paraId="3CF7B3A0" w14:textId="77777777" w:rsidR="00116CD9" w:rsidRPr="00116CD9" w:rsidRDefault="00116CD9" w:rsidP="00116CD9">
      <w:pPr>
        <w:spacing w:after="0" w:line="360" w:lineRule="auto"/>
        <w:jc w:val="both"/>
        <w:rPr>
          <w:rFonts w:ascii="Arial" w:hAnsi="Arial" w:cs="Arial"/>
        </w:rPr>
      </w:pPr>
    </w:p>
    <w:p w14:paraId="1A68B4BD" w14:textId="307345FD" w:rsidR="00116CD9" w:rsidRDefault="00116CD9" w:rsidP="00116CD9">
      <w:pPr>
        <w:spacing w:after="0" w:line="360" w:lineRule="auto"/>
        <w:jc w:val="both"/>
        <w:rPr>
          <w:rFonts w:ascii="Arial" w:hAnsi="Arial" w:cs="Arial"/>
        </w:rPr>
      </w:pPr>
      <w:r w:rsidRPr="00116CD9">
        <w:rPr>
          <w:rFonts w:ascii="Arial" w:hAnsi="Arial" w:cs="Arial"/>
        </w:rPr>
        <w:t xml:space="preserve">Formed in 2010, the company moved to its current premises three years ago and, as part of the </w:t>
      </w:r>
      <w:hyperlink r:id="rId16" w:history="1">
        <w:r w:rsidRPr="00116CD9">
          <w:rPr>
            <w:rStyle w:val="Hyperlink"/>
            <w:rFonts w:ascii="Arial" w:hAnsi="Arial" w:cs="Arial"/>
          </w:rPr>
          <w:t>Buckinghamshire Local Enterprise Zone</w:t>
        </w:r>
      </w:hyperlink>
      <w:r w:rsidRPr="00116CD9">
        <w:rPr>
          <w:rFonts w:ascii="Arial" w:hAnsi="Arial" w:cs="Arial"/>
        </w:rPr>
        <w:t xml:space="preserve">, qualified for business rates relief which so far amounts to £55,047 with another two years remaining. The saving has been re-invested into new equipment and staff training. </w:t>
      </w:r>
    </w:p>
    <w:p w14:paraId="3639ED6D" w14:textId="77777777" w:rsidR="00116CD9" w:rsidRPr="00116CD9" w:rsidRDefault="00116CD9" w:rsidP="00116CD9">
      <w:pPr>
        <w:spacing w:after="0" w:line="360" w:lineRule="auto"/>
        <w:jc w:val="both"/>
        <w:rPr>
          <w:rFonts w:ascii="Arial" w:hAnsi="Arial" w:cs="Arial"/>
        </w:rPr>
      </w:pPr>
    </w:p>
    <w:p w14:paraId="3DEA644B" w14:textId="77777777" w:rsidR="00116CD9" w:rsidRPr="00116CD9" w:rsidRDefault="00116CD9" w:rsidP="00116CD9">
      <w:pPr>
        <w:spacing w:after="0" w:line="360" w:lineRule="auto"/>
        <w:jc w:val="both"/>
        <w:rPr>
          <w:rFonts w:ascii="Arial" w:hAnsi="Arial" w:cs="Arial"/>
        </w:rPr>
      </w:pPr>
      <w:r w:rsidRPr="00116CD9">
        <w:rPr>
          <w:rFonts w:ascii="Arial" w:hAnsi="Arial" w:cs="Arial"/>
        </w:rPr>
        <w:t>Nick added: “We have a strong approach to training and apprenticeships and have four apprentices, all in various stages of their progress. The aim is always to keep them within the company once they’ve completed their apprenticeship.</w:t>
      </w:r>
    </w:p>
    <w:p w14:paraId="64165C79" w14:textId="015FF53C" w:rsidR="00116CD9" w:rsidRDefault="00116CD9" w:rsidP="00116CD9">
      <w:pPr>
        <w:spacing w:after="0" w:line="360" w:lineRule="auto"/>
        <w:jc w:val="both"/>
        <w:rPr>
          <w:rFonts w:ascii="Arial" w:hAnsi="Arial" w:cs="Arial"/>
        </w:rPr>
      </w:pPr>
      <w:r w:rsidRPr="00116CD9">
        <w:rPr>
          <w:rFonts w:ascii="Arial" w:hAnsi="Arial" w:cs="Arial"/>
        </w:rPr>
        <w:lastRenderedPageBreak/>
        <w:t xml:space="preserve">“We also work closely with </w:t>
      </w:r>
      <w:hyperlink r:id="rId17" w:history="1">
        <w:r w:rsidRPr="00116CD9">
          <w:rPr>
            <w:rStyle w:val="Hyperlink"/>
            <w:rFonts w:ascii="Arial" w:hAnsi="Arial" w:cs="Arial"/>
          </w:rPr>
          <w:t>Silverstone University Technical College</w:t>
        </w:r>
      </w:hyperlink>
      <w:r w:rsidRPr="00116CD9">
        <w:rPr>
          <w:rFonts w:ascii="Arial" w:hAnsi="Arial" w:cs="Arial"/>
        </w:rPr>
        <w:t xml:space="preserve"> (UTC) and </w:t>
      </w:r>
      <w:hyperlink r:id="rId18" w:history="1">
        <w:r w:rsidRPr="00116CD9">
          <w:rPr>
            <w:rStyle w:val="Hyperlink"/>
            <w:rFonts w:ascii="Arial" w:eastAsia="Times New Roman" w:hAnsi="Arial" w:cs="Arial"/>
            <w:color w:val="4F81BD" w:themeColor="accent1"/>
            <w:lang w:eastAsia="en-GB"/>
          </w:rPr>
          <w:t>MEPC</w:t>
        </w:r>
      </w:hyperlink>
      <w:r w:rsidRPr="00116CD9">
        <w:rPr>
          <w:rFonts w:ascii="Arial" w:hAnsi="Arial" w:cs="Arial"/>
        </w:rPr>
        <w:t xml:space="preserve"> </w:t>
      </w:r>
      <w:r w:rsidR="00511CAE">
        <w:rPr>
          <w:rFonts w:ascii="Arial" w:hAnsi="Arial" w:cs="Arial"/>
        </w:rPr>
        <w:t xml:space="preserve">on </w:t>
      </w:r>
      <w:r w:rsidRPr="00116CD9">
        <w:rPr>
          <w:rFonts w:ascii="Arial" w:hAnsi="Arial" w:cs="Arial"/>
        </w:rPr>
        <w:t>engaging with schools and UTC students carry out 140 hours of extended work experience with us to fulfil their course.</w:t>
      </w:r>
    </w:p>
    <w:p w14:paraId="71AD5ECF" w14:textId="77777777" w:rsidR="00116CD9" w:rsidRPr="00116CD9" w:rsidRDefault="00116CD9" w:rsidP="00116CD9">
      <w:pPr>
        <w:spacing w:after="0" w:line="360" w:lineRule="auto"/>
        <w:jc w:val="both"/>
        <w:rPr>
          <w:rFonts w:ascii="Arial" w:hAnsi="Arial" w:cs="Arial"/>
        </w:rPr>
      </w:pPr>
    </w:p>
    <w:p w14:paraId="209CE10A" w14:textId="77777777" w:rsidR="00511CAE" w:rsidRDefault="00116CD9" w:rsidP="00511CAE">
      <w:pPr>
        <w:spacing w:after="0" w:line="360" w:lineRule="auto"/>
        <w:jc w:val="both"/>
        <w:rPr>
          <w:rFonts w:ascii="Arial" w:hAnsi="Arial" w:cs="Arial"/>
        </w:rPr>
      </w:pPr>
      <w:r w:rsidRPr="00116CD9">
        <w:rPr>
          <w:rFonts w:ascii="Arial" w:hAnsi="Arial" w:cs="Arial"/>
        </w:rPr>
        <w:t>“Afterwards, if they like what they’ve done with us, we can then consider them for an apprenticeship for the next year, something which happened very recently.”</w:t>
      </w:r>
    </w:p>
    <w:p w14:paraId="59BB9552" w14:textId="77777777" w:rsidR="00511CAE" w:rsidRDefault="00511CAE" w:rsidP="00511CAE">
      <w:pPr>
        <w:spacing w:after="0" w:line="360" w:lineRule="auto"/>
        <w:jc w:val="both"/>
        <w:rPr>
          <w:rFonts w:ascii="Arial" w:hAnsi="Arial" w:cs="Arial"/>
        </w:rPr>
      </w:pPr>
    </w:p>
    <w:p w14:paraId="70470D81" w14:textId="3D7201CB" w:rsidR="00511CAE" w:rsidRPr="00511CAE" w:rsidRDefault="00511CAE" w:rsidP="00511CAE">
      <w:pPr>
        <w:spacing w:after="0" w:line="360" w:lineRule="auto"/>
        <w:jc w:val="both"/>
        <w:rPr>
          <w:rFonts w:ascii="Arial" w:hAnsi="Arial" w:cs="Arial"/>
        </w:rPr>
      </w:pPr>
      <w:r w:rsidRPr="00116CD9">
        <w:rPr>
          <w:rFonts w:ascii="Arial" w:hAnsi="Arial" w:cs="Arial"/>
          <w:color w:val="000000" w:themeColor="text1"/>
        </w:rPr>
        <w:t xml:space="preserve">Matt Peachey, </w:t>
      </w:r>
      <w:r w:rsidRPr="00116CD9">
        <w:rPr>
          <w:rFonts w:ascii="Arial" w:hAnsi="Arial" w:cs="Arial"/>
          <w:color w:val="000000" w:themeColor="text1"/>
          <w:lang w:val="pt-BR"/>
        </w:rPr>
        <w:t>Head of Enterprise Zone Development at Buckinghamshire Local Enterprise Partnership said: “</w:t>
      </w:r>
      <w:proofErr w:type="spellStart"/>
      <w:r w:rsidRPr="00116CD9">
        <w:rPr>
          <w:rFonts w:ascii="Arial" w:hAnsi="Arial" w:cs="Arial"/>
          <w:color w:val="000000" w:themeColor="text1"/>
        </w:rPr>
        <w:t>Nicab</w:t>
      </w:r>
      <w:proofErr w:type="spellEnd"/>
      <w:r w:rsidRPr="00116CD9">
        <w:rPr>
          <w:rFonts w:ascii="Arial" w:hAnsi="Arial" w:cs="Arial"/>
          <w:color w:val="000000" w:themeColor="text1"/>
        </w:rPr>
        <w:t xml:space="preserve"> is a is a great example of a Buckinghamshire business with a strong approach to training and apprenticeships and we are delighted to be able to support them as they grow skills amongst our </w:t>
      </w:r>
      <w:proofErr w:type="gramStart"/>
      <w:r w:rsidRPr="00116CD9">
        <w:rPr>
          <w:rFonts w:ascii="Arial" w:hAnsi="Arial" w:cs="Arial"/>
          <w:color w:val="000000" w:themeColor="text1"/>
        </w:rPr>
        <w:t>workforce</w:t>
      </w:r>
      <w:proofErr w:type="gramEnd"/>
      <w:r w:rsidRPr="00116CD9">
        <w:rPr>
          <w:rFonts w:ascii="Arial" w:hAnsi="Arial" w:cs="Arial"/>
          <w:color w:val="000000" w:themeColor="text1"/>
        </w:rPr>
        <w:t xml:space="preserve">. </w:t>
      </w:r>
    </w:p>
    <w:p w14:paraId="70DE0020" w14:textId="77777777" w:rsidR="00511CAE" w:rsidRPr="00116CD9" w:rsidRDefault="00511CAE" w:rsidP="00511CAE">
      <w:pPr>
        <w:spacing w:after="0" w:line="360" w:lineRule="auto"/>
        <w:jc w:val="both"/>
        <w:rPr>
          <w:rFonts w:ascii="Arial" w:hAnsi="Arial" w:cs="Arial"/>
          <w:color w:val="000000" w:themeColor="text1"/>
        </w:rPr>
      </w:pPr>
    </w:p>
    <w:p w14:paraId="15FB99C6" w14:textId="0C5C5D0F" w:rsidR="00511CAE" w:rsidRPr="00511CAE" w:rsidRDefault="00511CAE" w:rsidP="00116CD9">
      <w:pPr>
        <w:spacing w:after="0" w:line="360" w:lineRule="auto"/>
        <w:jc w:val="both"/>
        <w:rPr>
          <w:rFonts w:ascii="Arial" w:hAnsi="Arial" w:cs="Arial"/>
          <w:color w:val="000000" w:themeColor="text1"/>
        </w:rPr>
      </w:pPr>
      <w:r w:rsidRPr="00116CD9">
        <w:rPr>
          <w:rFonts w:ascii="Arial" w:hAnsi="Arial" w:cs="Arial"/>
          <w:color w:val="000000" w:themeColor="text1"/>
        </w:rPr>
        <w:t>“The company has enjoyed significant growth and its investment into the Komax machine adds further value, laying the grounds for future growth and job security for its employees.”</w:t>
      </w:r>
    </w:p>
    <w:p w14:paraId="622F3941" w14:textId="77777777" w:rsidR="00116CD9" w:rsidRPr="00116CD9" w:rsidRDefault="00116CD9" w:rsidP="00116CD9">
      <w:pPr>
        <w:spacing w:after="0" w:line="360" w:lineRule="auto"/>
        <w:jc w:val="both"/>
        <w:rPr>
          <w:rFonts w:ascii="Arial" w:hAnsi="Arial" w:cs="Arial"/>
        </w:rPr>
      </w:pPr>
    </w:p>
    <w:p w14:paraId="16476B7E" w14:textId="4C036EE7" w:rsidR="00116CD9" w:rsidRDefault="00116CD9" w:rsidP="00116CD9">
      <w:pPr>
        <w:spacing w:after="0" w:line="360" w:lineRule="auto"/>
        <w:jc w:val="both"/>
        <w:rPr>
          <w:rFonts w:ascii="Arial" w:hAnsi="Arial" w:cs="Arial"/>
        </w:rPr>
      </w:pPr>
      <w:r w:rsidRPr="00116CD9">
        <w:rPr>
          <w:rFonts w:ascii="Arial" w:hAnsi="Arial" w:cs="Arial"/>
        </w:rPr>
        <w:t xml:space="preserve">As well as medical and aerospace, other sectors </w:t>
      </w:r>
      <w:proofErr w:type="spellStart"/>
      <w:r w:rsidRPr="00116CD9">
        <w:rPr>
          <w:rFonts w:ascii="Arial" w:hAnsi="Arial" w:cs="Arial"/>
        </w:rPr>
        <w:t>Nicab</w:t>
      </w:r>
      <w:proofErr w:type="spellEnd"/>
      <w:r w:rsidRPr="00116CD9">
        <w:rPr>
          <w:rFonts w:ascii="Arial" w:hAnsi="Arial" w:cs="Arial"/>
        </w:rPr>
        <w:t xml:space="preserve"> is involved with include industrial, defence, automotive and audio visual.</w:t>
      </w:r>
      <w:r w:rsidR="00511CAE">
        <w:rPr>
          <w:rFonts w:ascii="Arial" w:hAnsi="Arial" w:cs="Arial"/>
        </w:rPr>
        <w:t xml:space="preserve"> </w:t>
      </w:r>
      <w:r w:rsidRPr="00116CD9">
        <w:rPr>
          <w:rFonts w:ascii="Arial" w:hAnsi="Arial" w:cs="Arial"/>
        </w:rPr>
        <w:t>While the Komax machine speeds up production, considerable skill is still required to do the job.</w:t>
      </w:r>
    </w:p>
    <w:p w14:paraId="2186EAE2" w14:textId="77777777" w:rsidR="00116CD9" w:rsidRPr="00116CD9" w:rsidRDefault="00116CD9" w:rsidP="00116CD9">
      <w:pPr>
        <w:spacing w:after="0" w:line="360" w:lineRule="auto"/>
        <w:jc w:val="both"/>
        <w:rPr>
          <w:rFonts w:ascii="Arial" w:hAnsi="Arial" w:cs="Arial"/>
        </w:rPr>
      </w:pPr>
    </w:p>
    <w:p w14:paraId="35D0499E" w14:textId="0B2F6B93" w:rsidR="00116CD9" w:rsidRDefault="00116CD9" w:rsidP="00116CD9">
      <w:pPr>
        <w:spacing w:after="0" w:line="360" w:lineRule="auto"/>
        <w:jc w:val="both"/>
        <w:rPr>
          <w:rFonts w:ascii="Arial" w:hAnsi="Arial" w:cs="Arial"/>
        </w:rPr>
      </w:pPr>
      <w:r w:rsidRPr="00116CD9">
        <w:rPr>
          <w:rFonts w:ascii="Arial" w:hAnsi="Arial" w:cs="Arial"/>
        </w:rPr>
        <w:t>Nick added: “We very much see ourselves as craftspeople – much of what we do, particularly the more complex stuff, still needs to be conducted by hand despite automation.</w:t>
      </w:r>
      <w:r w:rsidR="00511CAE">
        <w:rPr>
          <w:rFonts w:ascii="Arial" w:hAnsi="Arial" w:cs="Arial"/>
        </w:rPr>
        <w:t xml:space="preserve"> </w:t>
      </w:r>
      <w:r w:rsidRPr="00116CD9">
        <w:rPr>
          <w:rFonts w:ascii="Arial" w:hAnsi="Arial" w:cs="Arial"/>
        </w:rPr>
        <w:t>These are skills that can take years to learn and are of real value to customers.”</w:t>
      </w:r>
    </w:p>
    <w:p w14:paraId="3CECEFBE" w14:textId="77777777" w:rsidR="00116CD9" w:rsidRPr="00116CD9" w:rsidRDefault="00116CD9" w:rsidP="00116CD9">
      <w:pPr>
        <w:spacing w:after="0" w:line="360" w:lineRule="auto"/>
        <w:jc w:val="both"/>
        <w:rPr>
          <w:rFonts w:ascii="Arial" w:hAnsi="Arial" w:cs="Arial"/>
        </w:rPr>
      </w:pPr>
    </w:p>
    <w:p w14:paraId="12A4FF47" w14:textId="72734320" w:rsidR="00116CD9" w:rsidRDefault="00116CD9" w:rsidP="00116CD9">
      <w:pPr>
        <w:spacing w:after="0" w:line="360" w:lineRule="auto"/>
        <w:jc w:val="both"/>
        <w:rPr>
          <w:rFonts w:ascii="Arial" w:hAnsi="Arial" w:cs="Arial"/>
        </w:rPr>
      </w:pPr>
      <w:proofErr w:type="spellStart"/>
      <w:r w:rsidRPr="00116CD9">
        <w:rPr>
          <w:rFonts w:ascii="Arial" w:hAnsi="Arial" w:cs="Arial"/>
        </w:rPr>
        <w:t>Nicab</w:t>
      </w:r>
      <w:proofErr w:type="spellEnd"/>
      <w:r w:rsidRPr="00116CD9">
        <w:rPr>
          <w:rFonts w:ascii="Arial" w:hAnsi="Arial" w:cs="Arial"/>
        </w:rPr>
        <w:t xml:space="preserve"> is also on the way to gaining </w:t>
      </w:r>
      <w:hyperlink r:id="rId19" w:history="1">
        <w:r w:rsidRPr="00116CD9">
          <w:rPr>
            <w:rStyle w:val="Hyperlink"/>
            <w:rFonts w:ascii="Arial" w:hAnsi="Arial" w:cs="Arial"/>
          </w:rPr>
          <w:t>Investors in People</w:t>
        </w:r>
      </w:hyperlink>
      <w:r w:rsidRPr="00116CD9">
        <w:rPr>
          <w:rFonts w:ascii="Arial" w:hAnsi="Arial" w:cs="Arial"/>
        </w:rPr>
        <w:t xml:space="preserve"> accreditation which it hopes to achieve by the third quarter of this year while Nick participated in the </w:t>
      </w:r>
      <w:hyperlink r:id="rId20" w:history="1">
        <w:r w:rsidRPr="00116CD9">
          <w:rPr>
            <w:rStyle w:val="Hyperlink"/>
            <w:rFonts w:ascii="Arial" w:hAnsi="Arial" w:cs="Arial"/>
          </w:rPr>
          <w:t>Buckinghamshire Business First</w:t>
        </w:r>
      </w:hyperlink>
      <w:r w:rsidRPr="00116CD9">
        <w:rPr>
          <w:rFonts w:ascii="Arial" w:hAnsi="Arial" w:cs="Arial"/>
        </w:rPr>
        <w:t xml:space="preserve"> Lean and Growth programme which he found useful.</w:t>
      </w:r>
    </w:p>
    <w:p w14:paraId="35B31ADF" w14:textId="77777777" w:rsidR="00862AC6" w:rsidRPr="0007338A" w:rsidRDefault="00862AC6" w:rsidP="00862AC6">
      <w:pPr>
        <w:shd w:val="clear" w:color="auto" w:fill="FFFFFF"/>
        <w:spacing w:after="0" w:line="240" w:lineRule="auto"/>
        <w:rPr>
          <w:rFonts w:ascii="Arial" w:eastAsia="Times New Roman" w:hAnsi="Arial" w:cs="Arial"/>
          <w:color w:val="222222"/>
          <w:lang w:eastAsia="en-GB"/>
        </w:rPr>
      </w:pPr>
      <w:r w:rsidRPr="0007338A">
        <w:rPr>
          <w:rFonts w:ascii="Arial" w:eastAsia="Times New Roman" w:hAnsi="Arial" w:cs="Arial"/>
          <w:color w:val="222222"/>
          <w:lang w:eastAsia="en-GB"/>
        </w:rPr>
        <w:t> </w:t>
      </w:r>
    </w:p>
    <w:p w14:paraId="331AAC36" w14:textId="77777777" w:rsidR="00862AC6" w:rsidRPr="0007338A" w:rsidRDefault="00862AC6" w:rsidP="00862AC6">
      <w:pPr>
        <w:shd w:val="clear" w:color="auto" w:fill="FFFFFF"/>
        <w:spacing w:after="0" w:line="240" w:lineRule="auto"/>
        <w:rPr>
          <w:rFonts w:ascii="Arial" w:eastAsia="Times New Roman" w:hAnsi="Arial" w:cs="Arial"/>
          <w:b/>
          <w:bCs/>
          <w:color w:val="222222"/>
          <w:lang w:eastAsia="en-GB"/>
        </w:rPr>
      </w:pPr>
      <w:r w:rsidRPr="0007338A">
        <w:rPr>
          <w:rFonts w:ascii="Arial" w:eastAsia="Times New Roman" w:hAnsi="Arial" w:cs="Arial"/>
          <w:b/>
          <w:bCs/>
          <w:color w:val="222222"/>
          <w:lang w:eastAsia="en-GB"/>
        </w:rPr>
        <w:t>ENDS</w:t>
      </w:r>
    </w:p>
    <w:p w14:paraId="32F0B10D" w14:textId="77777777" w:rsidR="00163AC6" w:rsidRPr="004C7300" w:rsidRDefault="00163AC6" w:rsidP="00A8481E">
      <w:pPr>
        <w:spacing w:after="0" w:line="360" w:lineRule="auto"/>
        <w:rPr>
          <w:rFonts w:ascii="Arial" w:hAnsi="Arial" w:cs="Arial"/>
          <w:b/>
          <w:bCs/>
        </w:rPr>
      </w:pPr>
    </w:p>
    <w:p w14:paraId="74CB0D2F" w14:textId="301DB0B1" w:rsidR="00CE1B5A" w:rsidRPr="004C7300" w:rsidRDefault="00CE1B5A" w:rsidP="00CE1B5A">
      <w:pPr>
        <w:spacing w:line="360" w:lineRule="auto"/>
        <w:rPr>
          <w:rFonts w:ascii="Arial" w:hAnsi="Arial" w:cs="Arial"/>
          <w:b/>
          <w:bCs/>
          <w:sz w:val="21"/>
          <w:szCs w:val="21"/>
          <w:lang w:val="en-US"/>
        </w:rPr>
      </w:pPr>
      <w:r w:rsidRPr="004C7300">
        <w:rPr>
          <w:rFonts w:ascii="Arial" w:hAnsi="Arial" w:cs="Arial"/>
          <w:b/>
          <w:bCs/>
          <w:sz w:val="21"/>
          <w:szCs w:val="21"/>
          <w:lang w:val="en-US"/>
        </w:rPr>
        <w:t xml:space="preserve">Note to </w:t>
      </w:r>
      <w:proofErr w:type="gramStart"/>
      <w:r w:rsidRPr="004C7300">
        <w:rPr>
          <w:rFonts w:ascii="Arial" w:hAnsi="Arial" w:cs="Arial"/>
          <w:b/>
          <w:bCs/>
          <w:sz w:val="21"/>
          <w:szCs w:val="21"/>
          <w:lang w:val="en-US"/>
        </w:rPr>
        <w:t>editors</w:t>
      </w:r>
      <w:proofErr w:type="gramEnd"/>
    </w:p>
    <w:p w14:paraId="2CC5CB9F" w14:textId="375FE120" w:rsidR="00CE1B5A" w:rsidRPr="004C7300" w:rsidRDefault="00CE1B5A" w:rsidP="00CE1B5A">
      <w:pPr>
        <w:pStyle w:val="Default"/>
        <w:rPr>
          <w:sz w:val="21"/>
          <w:szCs w:val="21"/>
        </w:rPr>
      </w:pPr>
      <w:bookmarkStart w:id="0" w:name="_Hlk41934796"/>
      <w:r w:rsidRPr="004C7300">
        <w:rPr>
          <w:sz w:val="21"/>
          <w:szCs w:val="21"/>
        </w:rPr>
        <w:t xml:space="preserve">The </w:t>
      </w:r>
      <w:hyperlink r:id="rId21" w:history="1">
        <w:r w:rsidRPr="004C7300">
          <w:rPr>
            <w:rStyle w:val="Hyperlink"/>
            <w:b/>
            <w:bCs/>
            <w:sz w:val="21"/>
            <w:szCs w:val="21"/>
          </w:rPr>
          <w:t>Buckinghamshire Local Enterprise Partnership</w:t>
        </w:r>
      </w:hyperlink>
      <w:r w:rsidRPr="004C7300">
        <w:rPr>
          <w:sz w:val="21"/>
          <w:szCs w:val="21"/>
        </w:rPr>
        <w:t xml:space="preserve"> (B</w:t>
      </w:r>
      <w:r w:rsidR="00CE480A" w:rsidRPr="004C7300">
        <w:rPr>
          <w:sz w:val="21"/>
          <w:szCs w:val="21"/>
        </w:rPr>
        <w:t xml:space="preserve">ucks </w:t>
      </w:r>
      <w:r w:rsidRPr="004C7300">
        <w:rPr>
          <w:sz w:val="21"/>
          <w:szCs w:val="21"/>
        </w:rPr>
        <w:t>LEP)</w:t>
      </w:r>
      <w:bookmarkEnd w:id="0"/>
      <w:r w:rsidRPr="004C7300">
        <w:rPr>
          <w:sz w:val="21"/>
          <w:szCs w:val="21"/>
        </w:rPr>
        <w:t xml:space="preserve"> is a business-led ‘partnership of equals’ between local government and the private sector, building the conditions for sustainable economic growth in the County. </w:t>
      </w:r>
    </w:p>
    <w:p w14:paraId="3B216868" w14:textId="77777777" w:rsidR="00CE1B5A" w:rsidRPr="004C7300" w:rsidRDefault="00CE1B5A" w:rsidP="00CE1B5A">
      <w:pPr>
        <w:pStyle w:val="Default"/>
        <w:rPr>
          <w:color w:val="auto"/>
          <w:sz w:val="21"/>
          <w:szCs w:val="21"/>
        </w:rPr>
      </w:pPr>
    </w:p>
    <w:p w14:paraId="0BAF28DD" w14:textId="6620253B" w:rsidR="00CE1B5A" w:rsidRPr="004C7300" w:rsidRDefault="003669DB" w:rsidP="0059308D">
      <w:pPr>
        <w:spacing w:after="0" w:line="240" w:lineRule="auto"/>
        <w:rPr>
          <w:rFonts w:ascii="Arial" w:hAnsi="Arial" w:cs="Arial"/>
          <w:sz w:val="21"/>
          <w:szCs w:val="21"/>
        </w:rPr>
      </w:pPr>
      <w:hyperlink r:id="rId22" w:history="1">
        <w:r w:rsidR="00CE1B5A" w:rsidRPr="004C7300">
          <w:rPr>
            <w:rStyle w:val="Hyperlink"/>
            <w:rFonts w:ascii="Arial" w:hAnsi="Arial" w:cs="Arial"/>
            <w:b/>
            <w:bCs/>
            <w:sz w:val="21"/>
            <w:szCs w:val="21"/>
          </w:rPr>
          <w:t>Buckinghamshire Business First</w:t>
        </w:r>
      </w:hyperlink>
      <w:r w:rsidR="00CE1B5A" w:rsidRPr="004C7300">
        <w:rPr>
          <w:rFonts w:ascii="Arial" w:hAnsi="Arial" w:cs="Arial"/>
          <w:sz w:val="21"/>
          <w:szCs w:val="21"/>
        </w:rPr>
        <w:t xml:space="preserve"> (BBF) </w:t>
      </w:r>
      <w:r w:rsidR="00D006DE" w:rsidRPr="004C7300">
        <w:rPr>
          <w:rFonts w:ascii="Arial" w:hAnsi="Arial" w:cs="Arial"/>
          <w:sz w:val="21"/>
          <w:szCs w:val="21"/>
        </w:rPr>
        <w:t>is the Growth Hub for the county and is backed by Buckinghamshire-based entrepreneurs, thousands of SMEs, the Buckinghamshire LEP and Buckinghamshire Council.</w:t>
      </w:r>
      <w:r w:rsidR="0059308D" w:rsidRPr="004C7300">
        <w:rPr>
          <w:rFonts w:ascii="Arial" w:hAnsi="Arial" w:cs="Arial"/>
          <w:sz w:val="21"/>
          <w:szCs w:val="21"/>
        </w:rPr>
        <w:t xml:space="preserve"> </w:t>
      </w:r>
      <w:r w:rsidR="00CE1B5A" w:rsidRPr="004C7300">
        <w:rPr>
          <w:rFonts w:ascii="Arial" w:hAnsi="Arial" w:cs="Arial"/>
          <w:sz w:val="21"/>
          <w:szCs w:val="21"/>
        </w:rPr>
        <w:t xml:space="preserve">BBF provides the link between public policy and the business community in Buckinghamshire and works with partners to create a dynamic business environment in the Entrepreneurial Heart of Britain. </w:t>
      </w:r>
    </w:p>
    <w:p w14:paraId="396D1E17" w14:textId="77777777" w:rsidR="00A53768" w:rsidRPr="004C7300" w:rsidRDefault="00A53768" w:rsidP="009C1D33">
      <w:pPr>
        <w:spacing w:after="0" w:line="240" w:lineRule="auto"/>
        <w:rPr>
          <w:rFonts w:ascii="Arial" w:hAnsi="Arial" w:cs="Arial"/>
          <w:b/>
          <w:bCs/>
          <w:sz w:val="21"/>
          <w:szCs w:val="21"/>
        </w:rPr>
      </w:pPr>
    </w:p>
    <w:p w14:paraId="67F0B8F1" w14:textId="77777777" w:rsidR="004C7300" w:rsidRPr="004C7300" w:rsidRDefault="004C7300" w:rsidP="004C7300">
      <w:pPr>
        <w:spacing w:after="0" w:line="240" w:lineRule="auto"/>
        <w:ind w:right="20"/>
        <w:jc w:val="both"/>
        <w:outlineLvl w:val="0"/>
        <w:rPr>
          <w:rFonts w:ascii="Arial" w:hAnsi="Arial" w:cs="Arial"/>
          <w:b/>
          <w:sz w:val="21"/>
          <w:szCs w:val="21"/>
        </w:rPr>
      </w:pPr>
      <w:r w:rsidRPr="004C7300">
        <w:rPr>
          <w:rFonts w:ascii="Arial" w:hAnsi="Arial" w:cs="Arial"/>
          <w:b/>
          <w:sz w:val="21"/>
          <w:szCs w:val="21"/>
        </w:rPr>
        <w:lastRenderedPageBreak/>
        <w:t xml:space="preserve">For further information, contact: </w:t>
      </w:r>
    </w:p>
    <w:p w14:paraId="18F3E8B8" w14:textId="77777777" w:rsidR="004C7300" w:rsidRPr="004C7300" w:rsidRDefault="004C7300" w:rsidP="004C7300">
      <w:pPr>
        <w:spacing w:after="0" w:line="240" w:lineRule="auto"/>
        <w:ind w:right="20"/>
        <w:jc w:val="both"/>
        <w:outlineLvl w:val="0"/>
        <w:rPr>
          <w:rFonts w:ascii="Arial" w:hAnsi="Arial" w:cs="Arial"/>
          <w:sz w:val="21"/>
          <w:szCs w:val="21"/>
        </w:rPr>
      </w:pPr>
      <w:r w:rsidRPr="004C7300">
        <w:rPr>
          <w:rFonts w:ascii="Arial" w:hAnsi="Arial" w:cs="Arial"/>
          <w:sz w:val="21"/>
          <w:szCs w:val="21"/>
        </w:rPr>
        <w:t xml:space="preserve">Claire Thompson Papa Romeo PR, M: 07811339577 E: </w:t>
      </w:r>
      <w:hyperlink r:id="rId23" w:history="1">
        <w:r w:rsidRPr="004C7300">
          <w:rPr>
            <w:rStyle w:val="Hyperlink"/>
            <w:rFonts w:ascii="Arial" w:hAnsi="Arial" w:cs="Arial"/>
            <w:sz w:val="21"/>
            <w:szCs w:val="21"/>
          </w:rPr>
          <w:t>claire@paparomeopr.com</w:t>
        </w:r>
      </w:hyperlink>
      <w:r w:rsidRPr="004C7300">
        <w:rPr>
          <w:rFonts w:ascii="Arial" w:hAnsi="Arial" w:cs="Arial"/>
          <w:sz w:val="21"/>
          <w:szCs w:val="21"/>
        </w:rPr>
        <w:t xml:space="preserve"> </w:t>
      </w:r>
    </w:p>
    <w:p w14:paraId="68E0EBA8" w14:textId="37C3A72A" w:rsidR="000D68C2" w:rsidRPr="00DC310A" w:rsidRDefault="000D68C2" w:rsidP="00D74898">
      <w:pPr>
        <w:pStyle w:val="Default"/>
      </w:pPr>
    </w:p>
    <w:sectPr w:rsidR="000D68C2" w:rsidRPr="00DC310A">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A5188" w14:textId="77777777" w:rsidR="00093665" w:rsidRDefault="00093665" w:rsidP="006957AC">
      <w:pPr>
        <w:spacing w:after="0" w:line="240" w:lineRule="auto"/>
      </w:pPr>
      <w:r>
        <w:separator/>
      </w:r>
    </w:p>
  </w:endnote>
  <w:endnote w:type="continuationSeparator" w:id="0">
    <w:p w14:paraId="527F37EF" w14:textId="77777777" w:rsidR="00093665" w:rsidRDefault="00093665" w:rsidP="006957AC">
      <w:pPr>
        <w:spacing w:after="0" w:line="240" w:lineRule="auto"/>
      </w:pPr>
      <w:r>
        <w:continuationSeparator/>
      </w:r>
    </w:p>
  </w:endnote>
  <w:endnote w:type="continuationNotice" w:id="1">
    <w:p w14:paraId="7289DA07" w14:textId="77777777" w:rsidR="00093665" w:rsidRDefault="000936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charset w:val="4D"/>
    <w:family w:val="swiss"/>
    <w:pitch w:val="variable"/>
    <w:sig w:usb0="00000007" w:usb1="00000001" w:usb2="00000000" w:usb3="00000000" w:csb0="00000093"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3B1A" w14:textId="77777777" w:rsidR="00093665" w:rsidRDefault="00093665" w:rsidP="006957AC">
      <w:pPr>
        <w:spacing w:after="0" w:line="240" w:lineRule="auto"/>
      </w:pPr>
      <w:r>
        <w:separator/>
      </w:r>
    </w:p>
  </w:footnote>
  <w:footnote w:type="continuationSeparator" w:id="0">
    <w:p w14:paraId="508E03FA" w14:textId="77777777" w:rsidR="00093665" w:rsidRDefault="00093665" w:rsidP="006957AC">
      <w:pPr>
        <w:spacing w:after="0" w:line="240" w:lineRule="auto"/>
      </w:pPr>
      <w:r>
        <w:continuationSeparator/>
      </w:r>
    </w:p>
  </w:footnote>
  <w:footnote w:type="continuationNotice" w:id="1">
    <w:p w14:paraId="4C1B0C80" w14:textId="77777777" w:rsidR="00093665" w:rsidRDefault="000936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336B2"/>
    <w:multiLevelType w:val="hybridMultilevel"/>
    <w:tmpl w:val="0C6C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9F3530"/>
    <w:multiLevelType w:val="hybridMultilevel"/>
    <w:tmpl w:val="6B22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5852269">
    <w:abstractNumId w:val="1"/>
  </w:num>
  <w:num w:numId="2" w16cid:durableId="89686503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BR" w:vendorID="64" w:dllVersion="0" w:nlCheck="1" w:checkStyle="0"/>
  <w:activeWritingStyle w:appName="MSWord" w:lang="pt-BR"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5C"/>
    <w:rsid w:val="00001F94"/>
    <w:rsid w:val="000027B6"/>
    <w:rsid w:val="00003028"/>
    <w:rsid w:val="00004856"/>
    <w:rsid w:val="00004D5C"/>
    <w:rsid w:val="0000500C"/>
    <w:rsid w:val="000067C4"/>
    <w:rsid w:val="00006D57"/>
    <w:rsid w:val="00007467"/>
    <w:rsid w:val="000102C2"/>
    <w:rsid w:val="0001064A"/>
    <w:rsid w:val="000128B3"/>
    <w:rsid w:val="00012BEC"/>
    <w:rsid w:val="00013893"/>
    <w:rsid w:val="00013F01"/>
    <w:rsid w:val="00014AF4"/>
    <w:rsid w:val="000154A2"/>
    <w:rsid w:val="0001765C"/>
    <w:rsid w:val="000201A5"/>
    <w:rsid w:val="000217FC"/>
    <w:rsid w:val="000219E8"/>
    <w:rsid w:val="00021E5E"/>
    <w:rsid w:val="000256AA"/>
    <w:rsid w:val="000269DA"/>
    <w:rsid w:val="00026E35"/>
    <w:rsid w:val="00027570"/>
    <w:rsid w:val="0003025C"/>
    <w:rsid w:val="000339B8"/>
    <w:rsid w:val="00033FA2"/>
    <w:rsid w:val="00034430"/>
    <w:rsid w:val="0003505E"/>
    <w:rsid w:val="000350CC"/>
    <w:rsid w:val="00035905"/>
    <w:rsid w:val="00035EB0"/>
    <w:rsid w:val="0003686E"/>
    <w:rsid w:val="00036EA6"/>
    <w:rsid w:val="00037E64"/>
    <w:rsid w:val="000402C5"/>
    <w:rsid w:val="00041087"/>
    <w:rsid w:val="00041D24"/>
    <w:rsid w:val="00043044"/>
    <w:rsid w:val="000435C0"/>
    <w:rsid w:val="00045B99"/>
    <w:rsid w:val="00046126"/>
    <w:rsid w:val="00046FC5"/>
    <w:rsid w:val="00047E8F"/>
    <w:rsid w:val="000508CF"/>
    <w:rsid w:val="000516FD"/>
    <w:rsid w:val="000520C5"/>
    <w:rsid w:val="000520FF"/>
    <w:rsid w:val="00052D24"/>
    <w:rsid w:val="000544FF"/>
    <w:rsid w:val="0005648D"/>
    <w:rsid w:val="0005681D"/>
    <w:rsid w:val="00061759"/>
    <w:rsid w:val="00062A2B"/>
    <w:rsid w:val="00067F85"/>
    <w:rsid w:val="0007129E"/>
    <w:rsid w:val="000717B3"/>
    <w:rsid w:val="0007357A"/>
    <w:rsid w:val="00073F99"/>
    <w:rsid w:val="00074A45"/>
    <w:rsid w:val="00074E12"/>
    <w:rsid w:val="000766F6"/>
    <w:rsid w:val="000777F6"/>
    <w:rsid w:val="000803E2"/>
    <w:rsid w:val="00080D55"/>
    <w:rsid w:val="000811C1"/>
    <w:rsid w:val="000812C3"/>
    <w:rsid w:val="000812D4"/>
    <w:rsid w:val="00082E41"/>
    <w:rsid w:val="0008424E"/>
    <w:rsid w:val="00084737"/>
    <w:rsid w:val="00090271"/>
    <w:rsid w:val="0009133D"/>
    <w:rsid w:val="00093406"/>
    <w:rsid w:val="00093665"/>
    <w:rsid w:val="00093F8A"/>
    <w:rsid w:val="000945B4"/>
    <w:rsid w:val="00094931"/>
    <w:rsid w:val="0009551F"/>
    <w:rsid w:val="000A28C2"/>
    <w:rsid w:val="000A3B5F"/>
    <w:rsid w:val="000A4901"/>
    <w:rsid w:val="000A4956"/>
    <w:rsid w:val="000A4C4D"/>
    <w:rsid w:val="000A520B"/>
    <w:rsid w:val="000A5748"/>
    <w:rsid w:val="000A7C3B"/>
    <w:rsid w:val="000B27E3"/>
    <w:rsid w:val="000B361E"/>
    <w:rsid w:val="000B37CB"/>
    <w:rsid w:val="000B59FB"/>
    <w:rsid w:val="000B6828"/>
    <w:rsid w:val="000B7EC9"/>
    <w:rsid w:val="000C07FD"/>
    <w:rsid w:val="000C2022"/>
    <w:rsid w:val="000C2D1B"/>
    <w:rsid w:val="000C30EA"/>
    <w:rsid w:val="000C3B94"/>
    <w:rsid w:val="000C3BE8"/>
    <w:rsid w:val="000C52EF"/>
    <w:rsid w:val="000C793D"/>
    <w:rsid w:val="000C7DA2"/>
    <w:rsid w:val="000D002B"/>
    <w:rsid w:val="000D1889"/>
    <w:rsid w:val="000D1B28"/>
    <w:rsid w:val="000D2261"/>
    <w:rsid w:val="000D2EDC"/>
    <w:rsid w:val="000D3605"/>
    <w:rsid w:val="000D5650"/>
    <w:rsid w:val="000D6425"/>
    <w:rsid w:val="000D68C2"/>
    <w:rsid w:val="000D70CD"/>
    <w:rsid w:val="000D7410"/>
    <w:rsid w:val="000E01FE"/>
    <w:rsid w:val="000E2F1A"/>
    <w:rsid w:val="000E66FA"/>
    <w:rsid w:val="000F07B9"/>
    <w:rsid w:val="000F1325"/>
    <w:rsid w:val="000F26E7"/>
    <w:rsid w:val="000F37FD"/>
    <w:rsid w:val="000F52B7"/>
    <w:rsid w:val="000F57C8"/>
    <w:rsid w:val="000F586C"/>
    <w:rsid w:val="000F792C"/>
    <w:rsid w:val="000F7DF6"/>
    <w:rsid w:val="001005F0"/>
    <w:rsid w:val="00100D54"/>
    <w:rsid w:val="001014FD"/>
    <w:rsid w:val="00101932"/>
    <w:rsid w:val="0010245E"/>
    <w:rsid w:val="0010252F"/>
    <w:rsid w:val="001031F3"/>
    <w:rsid w:val="00103C79"/>
    <w:rsid w:val="00104347"/>
    <w:rsid w:val="0010496E"/>
    <w:rsid w:val="001108C7"/>
    <w:rsid w:val="00113298"/>
    <w:rsid w:val="00114614"/>
    <w:rsid w:val="00114FDB"/>
    <w:rsid w:val="001154B4"/>
    <w:rsid w:val="00116713"/>
    <w:rsid w:val="001168D3"/>
    <w:rsid w:val="00116CD9"/>
    <w:rsid w:val="00117241"/>
    <w:rsid w:val="00120103"/>
    <w:rsid w:val="00120FF3"/>
    <w:rsid w:val="00121F0B"/>
    <w:rsid w:val="0012249C"/>
    <w:rsid w:val="001225DD"/>
    <w:rsid w:val="001227A6"/>
    <w:rsid w:val="00123DA8"/>
    <w:rsid w:val="00124DAE"/>
    <w:rsid w:val="00126125"/>
    <w:rsid w:val="00127100"/>
    <w:rsid w:val="001304DC"/>
    <w:rsid w:val="001311EC"/>
    <w:rsid w:val="00131DDA"/>
    <w:rsid w:val="00134248"/>
    <w:rsid w:val="00134369"/>
    <w:rsid w:val="00134AD7"/>
    <w:rsid w:val="001352F9"/>
    <w:rsid w:val="0013687B"/>
    <w:rsid w:val="001368E2"/>
    <w:rsid w:val="00136956"/>
    <w:rsid w:val="00141C7E"/>
    <w:rsid w:val="0014412A"/>
    <w:rsid w:val="00145E52"/>
    <w:rsid w:val="001460DC"/>
    <w:rsid w:val="00146CFE"/>
    <w:rsid w:val="00147F1E"/>
    <w:rsid w:val="00150487"/>
    <w:rsid w:val="001517E9"/>
    <w:rsid w:val="00151973"/>
    <w:rsid w:val="00152BEA"/>
    <w:rsid w:val="0015543F"/>
    <w:rsid w:val="001568B5"/>
    <w:rsid w:val="00157766"/>
    <w:rsid w:val="00160685"/>
    <w:rsid w:val="00160F09"/>
    <w:rsid w:val="001613D1"/>
    <w:rsid w:val="00161BAC"/>
    <w:rsid w:val="00162083"/>
    <w:rsid w:val="00163AC6"/>
    <w:rsid w:val="00163AC9"/>
    <w:rsid w:val="00164026"/>
    <w:rsid w:val="0016523A"/>
    <w:rsid w:val="001711AA"/>
    <w:rsid w:val="0017474C"/>
    <w:rsid w:val="00176547"/>
    <w:rsid w:val="001770BF"/>
    <w:rsid w:val="001775E8"/>
    <w:rsid w:val="00177D2F"/>
    <w:rsid w:val="00180636"/>
    <w:rsid w:val="00181689"/>
    <w:rsid w:val="001828DD"/>
    <w:rsid w:val="00183A32"/>
    <w:rsid w:val="0018459C"/>
    <w:rsid w:val="00192FB1"/>
    <w:rsid w:val="001941C2"/>
    <w:rsid w:val="00194CE0"/>
    <w:rsid w:val="0019574D"/>
    <w:rsid w:val="00195B28"/>
    <w:rsid w:val="00195BFF"/>
    <w:rsid w:val="00196C4B"/>
    <w:rsid w:val="00197048"/>
    <w:rsid w:val="001A062D"/>
    <w:rsid w:val="001A1382"/>
    <w:rsid w:val="001A2046"/>
    <w:rsid w:val="001A29A2"/>
    <w:rsid w:val="001A2B27"/>
    <w:rsid w:val="001A440C"/>
    <w:rsid w:val="001A5709"/>
    <w:rsid w:val="001A77CE"/>
    <w:rsid w:val="001A7B2B"/>
    <w:rsid w:val="001B0953"/>
    <w:rsid w:val="001B1F31"/>
    <w:rsid w:val="001B200D"/>
    <w:rsid w:val="001B2937"/>
    <w:rsid w:val="001B2AE5"/>
    <w:rsid w:val="001B35DA"/>
    <w:rsid w:val="001B3A59"/>
    <w:rsid w:val="001B56A6"/>
    <w:rsid w:val="001B6C08"/>
    <w:rsid w:val="001B7217"/>
    <w:rsid w:val="001B7811"/>
    <w:rsid w:val="001C05AD"/>
    <w:rsid w:val="001C0609"/>
    <w:rsid w:val="001C099D"/>
    <w:rsid w:val="001C42A8"/>
    <w:rsid w:val="001C4532"/>
    <w:rsid w:val="001C46C9"/>
    <w:rsid w:val="001C5D0C"/>
    <w:rsid w:val="001C6747"/>
    <w:rsid w:val="001C6D4B"/>
    <w:rsid w:val="001C77E7"/>
    <w:rsid w:val="001D0F84"/>
    <w:rsid w:val="001D2C7B"/>
    <w:rsid w:val="001D4686"/>
    <w:rsid w:val="001D5238"/>
    <w:rsid w:val="001D71DB"/>
    <w:rsid w:val="001D745C"/>
    <w:rsid w:val="001E0BAC"/>
    <w:rsid w:val="001E1EF3"/>
    <w:rsid w:val="001E3740"/>
    <w:rsid w:val="001E3EC8"/>
    <w:rsid w:val="001F1B16"/>
    <w:rsid w:val="001F31B1"/>
    <w:rsid w:val="001F461B"/>
    <w:rsid w:val="001F53E4"/>
    <w:rsid w:val="001F7698"/>
    <w:rsid w:val="001F77E8"/>
    <w:rsid w:val="0020039E"/>
    <w:rsid w:val="00200912"/>
    <w:rsid w:val="00200CAE"/>
    <w:rsid w:val="00201F87"/>
    <w:rsid w:val="00203407"/>
    <w:rsid w:val="00203650"/>
    <w:rsid w:val="002042A6"/>
    <w:rsid w:val="00205B47"/>
    <w:rsid w:val="0020790F"/>
    <w:rsid w:val="00210344"/>
    <w:rsid w:val="002116A4"/>
    <w:rsid w:val="00213624"/>
    <w:rsid w:val="00214FF2"/>
    <w:rsid w:val="00217915"/>
    <w:rsid w:val="00220850"/>
    <w:rsid w:val="00220CB8"/>
    <w:rsid w:val="00224FAA"/>
    <w:rsid w:val="002253B3"/>
    <w:rsid w:val="002256B7"/>
    <w:rsid w:val="00225948"/>
    <w:rsid w:val="00226423"/>
    <w:rsid w:val="00231463"/>
    <w:rsid w:val="002314D3"/>
    <w:rsid w:val="00231E7E"/>
    <w:rsid w:val="00231F86"/>
    <w:rsid w:val="00231F8A"/>
    <w:rsid w:val="002321CA"/>
    <w:rsid w:val="002328B6"/>
    <w:rsid w:val="00234B43"/>
    <w:rsid w:val="002359AD"/>
    <w:rsid w:val="00236208"/>
    <w:rsid w:val="00236AFD"/>
    <w:rsid w:val="00236B96"/>
    <w:rsid w:val="00241743"/>
    <w:rsid w:val="00241C48"/>
    <w:rsid w:val="00242963"/>
    <w:rsid w:val="002441AB"/>
    <w:rsid w:val="00244370"/>
    <w:rsid w:val="00245B36"/>
    <w:rsid w:val="0024622D"/>
    <w:rsid w:val="002464E5"/>
    <w:rsid w:val="002507D9"/>
    <w:rsid w:val="00251283"/>
    <w:rsid w:val="0025601B"/>
    <w:rsid w:val="00257E8C"/>
    <w:rsid w:val="00260436"/>
    <w:rsid w:val="002606C1"/>
    <w:rsid w:val="00263003"/>
    <w:rsid w:val="0026300F"/>
    <w:rsid w:val="00263B3B"/>
    <w:rsid w:val="00265841"/>
    <w:rsid w:val="0026638F"/>
    <w:rsid w:val="00273144"/>
    <w:rsid w:val="00275E8D"/>
    <w:rsid w:val="00276A2B"/>
    <w:rsid w:val="0027775B"/>
    <w:rsid w:val="00280889"/>
    <w:rsid w:val="00281A3A"/>
    <w:rsid w:val="00281BEC"/>
    <w:rsid w:val="00281F9A"/>
    <w:rsid w:val="00283965"/>
    <w:rsid w:val="0028519F"/>
    <w:rsid w:val="00285800"/>
    <w:rsid w:val="00287362"/>
    <w:rsid w:val="00290B6E"/>
    <w:rsid w:val="00291C69"/>
    <w:rsid w:val="00291E2A"/>
    <w:rsid w:val="002937AF"/>
    <w:rsid w:val="00293A20"/>
    <w:rsid w:val="00293FDF"/>
    <w:rsid w:val="002944DB"/>
    <w:rsid w:val="002960C5"/>
    <w:rsid w:val="002961F1"/>
    <w:rsid w:val="002965CE"/>
    <w:rsid w:val="0029694D"/>
    <w:rsid w:val="00296AA1"/>
    <w:rsid w:val="00297A1A"/>
    <w:rsid w:val="00297AE1"/>
    <w:rsid w:val="00297D1B"/>
    <w:rsid w:val="00297DF4"/>
    <w:rsid w:val="00297EC5"/>
    <w:rsid w:val="002A1180"/>
    <w:rsid w:val="002A1379"/>
    <w:rsid w:val="002A1CF5"/>
    <w:rsid w:val="002A219E"/>
    <w:rsid w:val="002A2657"/>
    <w:rsid w:val="002A53BE"/>
    <w:rsid w:val="002A7A88"/>
    <w:rsid w:val="002B1DF6"/>
    <w:rsid w:val="002B2FD7"/>
    <w:rsid w:val="002B3210"/>
    <w:rsid w:val="002B3B56"/>
    <w:rsid w:val="002B3D1E"/>
    <w:rsid w:val="002B406B"/>
    <w:rsid w:val="002B52A1"/>
    <w:rsid w:val="002B57B8"/>
    <w:rsid w:val="002B5D4F"/>
    <w:rsid w:val="002B6984"/>
    <w:rsid w:val="002B77F8"/>
    <w:rsid w:val="002C05CC"/>
    <w:rsid w:val="002C089E"/>
    <w:rsid w:val="002C0F86"/>
    <w:rsid w:val="002C1BAB"/>
    <w:rsid w:val="002C1EBC"/>
    <w:rsid w:val="002C2731"/>
    <w:rsid w:val="002C294A"/>
    <w:rsid w:val="002C3287"/>
    <w:rsid w:val="002C3E8D"/>
    <w:rsid w:val="002C4595"/>
    <w:rsid w:val="002C7547"/>
    <w:rsid w:val="002D16F1"/>
    <w:rsid w:val="002D24C5"/>
    <w:rsid w:val="002D2AD0"/>
    <w:rsid w:val="002D2DA8"/>
    <w:rsid w:val="002D6110"/>
    <w:rsid w:val="002D75F6"/>
    <w:rsid w:val="002E0137"/>
    <w:rsid w:val="002E0580"/>
    <w:rsid w:val="002E1964"/>
    <w:rsid w:val="002E5309"/>
    <w:rsid w:val="002E6E1C"/>
    <w:rsid w:val="002E6E66"/>
    <w:rsid w:val="002F4216"/>
    <w:rsid w:val="002F4839"/>
    <w:rsid w:val="002F4B09"/>
    <w:rsid w:val="002F53DF"/>
    <w:rsid w:val="002F557D"/>
    <w:rsid w:val="002F6D0B"/>
    <w:rsid w:val="002F766B"/>
    <w:rsid w:val="002F7CF8"/>
    <w:rsid w:val="0030015B"/>
    <w:rsid w:val="003009CF"/>
    <w:rsid w:val="00300A42"/>
    <w:rsid w:val="00300E96"/>
    <w:rsid w:val="00301E7D"/>
    <w:rsid w:val="003022B3"/>
    <w:rsid w:val="0030344C"/>
    <w:rsid w:val="00303F95"/>
    <w:rsid w:val="0030449C"/>
    <w:rsid w:val="00305707"/>
    <w:rsid w:val="00305C74"/>
    <w:rsid w:val="003106B9"/>
    <w:rsid w:val="00310E17"/>
    <w:rsid w:val="003117C3"/>
    <w:rsid w:val="00311930"/>
    <w:rsid w:val="00311CEE"/>
    <w:rsid w:val="00311D7B"/>
    <w:rsid w:val="003121AD"/>
    <w:rsid w:val="003135E6"/>
    <w:rsid w:val="00313889"/>
    <w:rsid w:val="00313E74"/>
    <w:rsid w:val="00313EE5"/>
    <w:rsid w:val="00314432"/>
    <w:rsid w:val="00315464"/>
    <w:rsid w:val="003158AF"/>
    <w:rsid w:val="00316084"/>
    <w:rsid w:val="0031794F"/>
    <w:rsid w:val="00321A84"/>
    <w:rsid w:val="00322300"/>
    <w:rsid w:val="0032265E"/>
    <w:rsid w:val="00322F0F"/>
    <w:rsid w:val="003234AD"/>
    <w:rsid w:val="00323DCA"/>
    <w:rsid w:val="0032551D"/>
    <w:rsid w:val="00327054"/>
    <w:rsid w:val="0032797C"/>
    <w:rsid w:val="00327C4F"/>
    <w:rsid w:val="00334118"/>
    <w:rsid w:val="00335885"/>
    <w:rsid w:val="00336284"/>
    <w:rsid w:val="00340A5E"/>
    <w:rsid w:val="0034284F"/>
    <w:rsid w:val="00344F7F"/>
    <w:rsid w:val="00345389"/>
    <w:rsid w:val="003508C5"/>
    <w:rsid w:val="00351B51"/>
    <w:rsid w:val="0035413A"/>
    <w:rsid w:val="00354D2A"/>
    <w:rsid w:val="00354E42"/>
    <w:rsid w:val="003555B6"/>
    <w:rsid w:val="003577B3"/>
    <w:rsid w:val="003579C8"/>
    <w:rsid w:val="00360E0A"/>
    <w:rsid w:val="003613C0"/>
    <w:rsid w:val="00361A74"/>
    <w:rsid w:val="00362237"/>
    <w:rsid w:val="00362742"/>
    <w:rsid w:val="003631F5"/>
    <w:rsid w:val="00363D54"/>
    <w:rsid w:val="00365306"/>
    <w:rsid w:val="0036691F"/>
    <w:rsid w:val="003669DB"/>
    <w:rsid w:val="00366B5A"/>
    <w:rsid w:val="00367BAB"/>
    <w:rsid w:val="00367F91"/>
    <w:rsid w:val="0037085D"/>
    <w:rsid w:val="00370F48"/>
    <w:rsid w:val="00371E72"/>
    <w:rsid w:val="00372DCD"/>
    <w:rsid w:val="003748CD"/>
    <w:rsid w:val="00375852"/>
    <w:rsid w:val="00376ECC"/>
    <w:rsid w:val="00376FEB"/>
    <w:rsid w:val="0037707F"/>
    <w:rsid w:val="00377F4F"/>
    <w:rsid w:val="00380276"/>
    <w:rsid w:val="00380C61"/>
    <w:rsid w:val="00381D16"/>
    <w:rsid w:val="003839AB"/>
    <w:rsid w:val="00384AD7"/>
    <w:rsid w:val="0038652A"/>
    <w:rsid w:val="0038673F"/>
    <w:rsid w:val="00386EB4"/>
    <w:rsid w:val="00387A44"/>
    <w:rsid w:val="00387DB5"/>
    <w:rsid w:val="00391158"/>
    <w:rsid w:val="00391BEE"/>
    <w:rsid w:val="0039224F"/>
    <w:rsid w:val="00392F4F"/>
    <w:rsid w:val="003A04F6"/>
    <w:rsid w:val="003A0AD5"/>
    <w:rsid w:val="003A1639"/>
    <w:rsid w:val="003A2124"/>
    <w:rsid w:val="003A360B"/>
    <w:rsid w:val="003A3F01"/>
    <w:rsid w:val="003A5874"/>
    <w:rsid w:val="003A69BF"/>
    <w:rsid w:val="003A746E"/>
    <w:rsid w:val="003A7946"/>
    <w:rsid w:val="003A7FBE"/>
    <w:rsid w:val="003B00E7"/>
    <w:rsid w:val="003B10EB"/>
    <w:rsid w:val="003B1418"/>
    <w:rsid w:val="003B17B1"/>
    <w:rsid w:val="003B27E4"/>
    <w:rsid w:val="003B6AF7"/>
    <w:rsid w:val="003C3552"/>
    <w:rsid w:val="003C4997"/>
    <w:rsid w:val="003C577F"/>
    <w:rsid w:val="003C6764"/>
    <w:rsid w:val="003C7261"/>
    <w:rsid w:val="003D0ACD"/>
    <w:rsid w:val="003D1333"/>
    <w:rsid w:val="003D1F39"/>
    <w:rsid w:val="003D3D2D"/>
    <w:rsid w:val="003D3EAD"/>
    <w:rsid w:val="003D6006"/>
    <w:rsid w:val="003D630F"/>
    <w:rsid w:val="003D6963"/>
    <w:rsid w:val="003D7318"/>
    <w:rsid w:val="003D7A94"/>
    <w:rsid w:val="003E1B05"/>
    <w:rsid w:val="003E239A"/>
    <w:rsid w:val="003E6140"/>
    <w:rsid w:val="003E7466"/>
    <w:rsid w:val="003F111E"/>
    <w:rsid w:val="003F2B1A"/>
    <w:rsid w:val="003F2D67"/>
    <w:rsid w:val="003F580B"/>
    <w:rsid w:val="003F6028"/>
    <w:rsid w:val="003F7490"/>
    <w:rsid w:val="003F7E29"/>
    <w:rsid w:val="0040073F"/>
    <w:rsid w:val="00400FEA"/>
    <w:rsid w:val="004017A8"/>
    <w:rsid w:val="00403B6E"/>
    <w:rsid w:val="00404775"/>
    <w:rsid w:val="00406F87"/>
    <w:rsid w:val="004110A3"/>
    <w:rsid w:val="00411CCC"/>
    <w:rsid w:val="004156EF"/>
    <w:rsid w:val="004162A6"/>
    <w:rsid w:val="00416DAD"/>
    <w:rsid w:val="00416F46"/>
    <w:rsid w:val="00417011"/>
    <w:rsid w:val="00420E75"/>
    <w:rsid w:val="0042146C"/>
    <w:rsid w:val="00421715"/>
    <w:rsid w:val="0042195A"/>
    <w:rsid w:val="00423EA5"/>
    <w:rsid w:val="00424B0B"/>
    <w:rsid w:val="00424EBF"/>
    <w:rsid w:val="00427DEF"/>
    <w:rsid w:val="0043015A"/>
    <w:rsid w:val="00430F92"/>
    <w:rsid w:val="00432100"/>
    <w:rsid w:val="0043259C"/>
    <w:rsid w:val="004330DE"/>
    <w:rsid w:val="00434DBC"/>
    <w:rsid w:val="004364BB"/>
    <w:rsid w:val="0043695B"/>
    <w:rsid w:val="00436A34"/>
    <w:rsid w:val="00436F23"/>
    <w:rsid w:val="00436FC5"/>
    <w:rsid w:val="00437DF8"/>
    <w:rsid w:val="0044168D"/>
    <w:rsid w:val="004416B5"/>
    <w:rsid w:val="00443C9B"/>
    <w:rsid w:val="004455F2"/>
    <w:rsid w:val="00446F5F"/>
    <w:rsid w:val="00447DDB"/>
    <w:rsid w:val="00450B47"/>
    <w:rsid w:val="00450B74"/>
    <w:rsid w:val="004541AA"/>
    <w:rsid w:val="00454644"/>
    <w:rsid w:val="004558DA"/>
    <w:rsid w:val="00455F0A"/>
    <w:rsid w:val="004568EA"/>
    <w:rsid w:val="00457D95"/>
    <w:rsid w:val="004615E8"/>
    <w:rsid w:val="004615F3"/>
    <w:rsid w:val="00461E64"/>
    <w:rsid w:val="00462E41"/>
    <w:rsid w:val="00462FFF"/>
    <w:rsid w:val="00465FA9"/>
    <w:rsid w:val="00473043"/>
    <w:rsid w:val="00473159"/>
    <w:rsid w:val="00473466"/>
    <w:rsid w:val="00473DFD"/>
    <w:rsid w:val="00474F1C"/>
    <w:rsid w:val="0047593B"/>
    <w:rsid w:val="00476575"/>
    <w:rsid w:val="004818B2"/>
    <w:rsid w:val="00482554"/>
    <w:rsid w:val="00486283"/>
    <w:rsid w:val="0048735C"/>
    <w:rsid w:val="004901BC"/>
    <w:rsid w:val="0049184F"/>
    <w:rsid w:val="00494F99"/>
    <w:rsid w:val="00495083"/>
    <w:rsid w:val="00497367"/>
    <w:rsid w:val="004A02AF"/>
    <w:rsid w:val="004A0BAD"/>
    <w:rsid w:val="004A14F7"/>
    <w:rsid w:val="004A1DCA"/>
    <w:rsid w:val="004A4F25"/>
    <w:rsid w:val="004A65F5"/>
    <w:rsid w:val="004A748C"/>
    <w:rsid w:val="004A7A43"/>
    <w:rsid w:val="004B0319"/>
    <w:rsid w:val="004B0B75"/>
    <w:rsid w:val="004B4ECD"/>
    <w:rsid w:val="004B547F"/>
    <w:rsid w:val="004B6AE3"/>
    <w:rsid w:val="004C0796"/>
    <w:rsid w:val="004C11D2"/>
    <w:rsid w:val="004C1784"/>
    <w:rsid w:val="004C210E"/>
    <w:rsid w:val="004C2F10"/>
    <w:rsid w:val="004C3C46"/>
    <w:rsid w:val="004C3FE3"/>
    <w:rsid w:val="004C5035"/>
    <w:rsid w:val="004C54DD"/>
    <w:rsid w:val="004C5E02"/>
    <w:rsid w:val="004C7300"/>
    <w:rsid w:val="004D09ED"/>
    <w:rsid w:val="004D1213"/>
    <w:rsid w:val="004D15C0"/>
    <w:rsid w:val="004D1B7F"/>
    <w:rsid w:val="004D2ADA"/>
    <w:rsid w:val="004D358B"/>
    <w:rsid w:val="004D378E"/>
    <w:rsid w:val="004D38CC"/>
    <w:rsid w:val="004D468E"/>
    <w:rsid w:val="004D50E3"/>
    <w:rsid w:val="004D5C66"/>
    <w:rsid w:val="004E06E3"/>
    <w:rsid w:val="004E1C2C"/>
    <w:rsid w:val="004E535F"/>
    <w:rsid w:val="004F099F"/>
    <w:rsid w:val="004F14B9"/>
    <w:rsid w:val="004F177F"/>
    <w:rsid w:val="004F1F0C"/>
    <w:rsid w:val="004F2114"/>
    <w:rsid w:val="004F27DC"/>
    <w:rsid w:val="004F2950"/>
    <w:rsid w:val="004F5085"/>
    <w:rsid w:val="004F6811"/>
    <w:rsid w:val="004F7FF8"/>
    <w:rsid w:val="005005F1"/>
    <w:rsid w:val="00500C42"/>
    <w:rsid w:val="00501CBB"/>
    <w:rsid w:val="005039EB"/>
    <w:rsid w:val="005042D0"/>
    <w:rsid w:val="00504490"/>
    <w:rsid w:val="005049CA"/>
    <w:rsid w:val="00504F22"/>
    <w:rsid w:val="00505641"/>
    <w:rsid w:val="00506052"/>
    <w:rsid w:val="00507ADE"/>
    <w:rsid w:val="00507CC6"/>
    <w:rsid w:val="00510B81"/>
    <w:rsid w:val="0051125E"/>
    <w:rsid w:val="00511281"/>
    <w:rsid w:val="00511CAE"/>
    <w:rsid w:val="00512B42"/>
    <w:rsid w:val="00512D2D"/>
    <w:rsid w:val="0051487A"/>
    <w:rsid w:val="00517283"/>
    <w:rsid w:val="00517C22"/>
    <w:rsid w:val="00520FDA"/>
    <w:rsid w:val="00522199"/>
    <w:rsid w:val="00522E09"/>
    <w:rsid w:val="005239C3"/>
    <w:rsid w:val="00524CAC"/>
    <w:rsid w:val="00526B70"/>
    <w:rsid w:val="0053018A"/>
    <w:rsid w:val="00530C1E"/>
    <w:rsid w:val="00530FDF"/>
    <w:rsid w:val="0053218B"/>
    <w:rsid w:val="00532F31"/>
    <w:rsid w:val="00533028"/>
    <w:rsid w:val="00536C52"/>
    <w:rsid w:val="00537EB2"/>
    <w:rsid w:val="0054113C"/>
    <w:rsid w:val="005429A9"/>
    <w:rsid w:val="00543F48"/>
    <w:rsid w:val="00545CE3"/>
    <w:rsid w:val="00550858"/>
    <w:rsid w:val="00552152"/>
    <w:rsid w:val="00554B48"/>
    <w:rsid w:val="00555C51"/>
    <w:rsid w:val="00556959"/>
    <w:rsid w:val="00556FB3"/>
    <w:rsid w:val="0055722D"/>
    <w:rsid w:val="005576B6"/>
    <w:rsid w:val="005601CF"/>
    <w:rsid w:val="005603C4"/>
    <w:rsid w:val="00561BB4"/>
    <w:rsid w:val="00561DE5"/>
    <w:rsid w:val="00561FE4"/>
    <w:rsid w:val="00562828"/>
    <w:rsid w:val="00564454"/>
    <w:rsid w:val="0056445F"/>
    <w:rsid w:val="005673CC"/>
    <w:rsid w:val="00567A31"/>
    <w:rsid w:val="00572059"/>
    <w:rsid w:val="005720E6"/>
    <w:rsid w:val="005729BB"/>
    <w:rsid w:val="005738C5"/>
    <w:rsid w:val="00573B0B"/>
    <w:rsid w:val="00575D37"/>
    <w:rsid w:val="005776EF"/>
    <w:rsid w:val="00581A6A"/>
    <w:rsid w:val="005849E4"/>
    <w:rsid w:val="00586C4D"/>
    <w:rsid w:val="0058734F"/>
    <w:rsid w:val="00587514"/>
    <w:rsid w:val="0058764C"/>
    <w:rsid w:val="005878EA"/>
    <w:rsid w:val="00590C01"/>
    <w:rsid w:val="0059161C"/>
    <w:rsid w:val="0059308D"/>
    <w:rsid w:val="00593284"/>
    <w:rsid w:val="0059611A"/>
    <w:rsid w:val="00596572"/>
    <w:rsid w:val="005A0214"/>
    <w:rsid w:val="005A12E6"/>
    <w:rsid w:val="005A1763"/>
    <w:rsid w:val="005A217F"/>
    <w:rsid w:val="005A2754"/>
    <w:rsid w:val="005A2A8A"/>
    <w:rsid w:val="005A3C71"/>
    <w:rsid w:val="005A3FE8"/>
    <w:rsid w:val="005A4910"/>
    <w:rsid w:val="005A4EBC"/>
    <w:rsid w:val="005A5458"/>
    <w:rsid w:val="005B06C5"/>
    <w:rsid w:val="005B1960"/>
    <w:rsid w:val="005B2535"/>
    <w:rsid w:val="005B297E"/>
    <w:rsid w:val="005B3428"/>
    <w:rsid w:val="005B377D"/>
    <w:rsid w:val="005B4B07"/>
    <w:rsid w:val="005B6FBB"/>
    <w:rsid w:val="005B7AE5"/>
    <w:rsid w:val="005C2046"/>
    <w:rsid w:val="005C24CD"/>
    <w:rsid w:val="005C366C"/>
    <w:rsid w:val="005C3C9F"/>
    <w:rsid w:val="005C4417"/>
    <w:rsid w:val="005C47E6"/>
    <w:rsid w:val="005C4C51"/>
    <w:rsid w:val="005C565A"/>
    <w:rsid w:val="005C580D"/>
    <w:rsid w:val="005D0B7D"/>
    <w:rsid w:val="005D1017"/>
    <w:rsid w:val="005D18C6"/>
    <w:rsid w:val="005D1ABE"/>
    <w:rsid w:val="005D2F56"/>
    <w:rsid w:val="005D60FE"/>
    <w:rsid w:val="005D7433"/>
    <w:rsid w:val="005D7D15"/>
    <w:rsid w:val="005E0472"/>
    <w:rsid w:val="005E0F86"/>
    <w:rsid w:val="005E25DB"/>
    <w:rsid w:val="005E2FC5"/>
    <w:rsid w:val="005E3C80"/>
    <w:rsid w:val="005E3E0C"/>
    <w:rsid w:val="005E43AD"/>
    <w:rsid w:val="005E50BF"/>
    <w:rsid w:val="005E5DB4"/>
    <w:rsid w:val="005E6213"/>
    <w:rsid w:val="005E75BE"/>
    <w:rsid w:val="005E7C8B"/>
    <w:rsid w:val="005F231E"/>
    <w:rsid w:val="005F294B"/>
    <w:rsid w:val="005F50C5"/>
    <w:rsid w:val="005F6D7A"/>
    <w:rsid w:val="005F718C"/>
    <w:rsid w:val="005F77DA"/>
    <w:rsid w:val="006015D3"/>
    <w:rsid w:val="00603046"/>
    <w:rsid w:val="00604ECB"/>
    <w:rsid w:val="006057D2"/>
    <w:rsid w:val="00605C62"/>
    <w:rsid w:val="006103D7"/>
    <w:rsid w:val="00611958"/>
    <w:rsid w:val="00612578"/>
    <w:rsid w:val="006127B1"/>
    <w:rsid w:val="006134E4"/>
    <w:rsid w:val="006135A8"/>
    <w:rsid w:val="00613ACD"/>
    <w:rsid w:val="006169BD"/>
    <w:rsid w:val="00617552"/>
    <w:rsid w:val="00617A27"/>
    <w:rsid w:val="00620C2E"/>
    <w:rsid w:val="006216EF"/>
    <w:rsid w:val="006226DD"/>
    <w:rsid w:val="00623D02"/>
    <w:rsid w:val="006253C7"/>
    <w:rsid w:val="00626216"/>
    <w:rsid w:val="00626689"/>
    <w:rsid w:val="00627FB3"/>
    <w:rsid w:val="00630E2D"/>
    <w:rsid w:val="00632268"/>
    <w:rsid w:val="00632D32"/>
    <w:rsid w:val="00632EB2"/>
    <w:rsid w:val="0063385B"/>
    <w:rsid w:val="00635984"/>
    <w:rsid w:val="00635A0F"/>
    <w:rsid w:val="006360D6"/>
    <w:rsid w:val="0063698D"/>
    <w:rsid w:val="00637390"/>
    <w:rsid w:val="00637913"/>
    <w:rsid w:val="00637D5A"/>
    <w:rsid w:val="00640082"/>
    <w:rsid w:val="00640D7A"/>
    <w:rsid w:val="006416B6"/>
    <w:rsid w:val="00641925"/>
    <w:rsid w:val="00642406"/>
    <w:rsid w:val="00642B41"/>
    <w:rsid w:val="00642DD5"/>
    <w:rsid w:val="00643E23"/>
    <w:rsid w:val="00644975"/>
    <w:rsid w:val="00644E42"/>
    <w:rsid w:val="00647BDE"/>
    <w:rsid w:val="006505FA"/>
    <w:rsid w:val="00652619"/>
    <w:rsid w:val="00654423"/>
    <w:rsid w:val="00655282"/>
    <w:rsid w:val="0065568A"/>
    <w:rsid w:val="00656400"/>
    <w:rsid w:val="00657295"/>
    <w:rsid w:val="0065756E"/>
    <w:rsid w:val="006601CB"/>
    <w:rsid w:val="006602E4"/>
    <w:rsid w:val="006632FE"/>
    <w:rsid w:val="0066412F"/>
    <w:rsid w:val="006649A4"/>
    <w:rsid w:val="00664BBC"/>
    <w:rsid w:val="006651DE"/>
    <w:rsid w:val="00665274"/>
    <w:rsid w:val="00665898"/>
    <w:rsid w:val="00665F64"/>
    <w:rsid w:val="00666B8F"/>
    <w:rsid w:val="00666E42"/>
    <w:rsid w:val="00667ACF"/>
    <w:rsid w:val="00667D83"/>
    <w:rsid w:val="00670E6B"/>
    <w:rsid w:val="00672389"/>
    <w:rsid w:val="00676B06"/>
    <w:rsid w:val="00677E95"/>
    <w:rsid w:val="00682371"/>
    <w:rsid w:val="006836BA"/>
    <w:rsid w:val="00684059"/>
    <w:rsid w:val="00685912"/>
    <w:rsid w:val="00686FE6"/>
    <w:rsid w:val="00687327"/>
    <w:rsid w:val="006908FC"/>
    <w:rsid w:val="00691E70"/>
    <w:rsid w:val="00692C32"/>
    <w:rsid w:val="006944BB"/>
    <w:rsid w:val="006957AC"/>
    <w:rsid w:val="006959EA"/>
    <w:rsid w:val="0069646B"/>
    <w:rsid w:val="00696F0B"/>
    <w:rsid w:val="006A0E0D"/>
    <w:rsid w:val="006A3677"/>
    <w:rsid w:val="006A4DE3"/>
    <w:rsid w:val="006A5725"/>
    <w:rsid w:val="006A57A6"/>
    <w:rsid w:val="006A5966"/>
    <w:rsid w:val="006A5BA3"/>
    <w:rsid w:val="006A5CD5"/>
    <w:rsid w:val="006A6053"/>
    <w:rsid w:val="006A7262"/>
    <w:rsid w:val="006A72B7"/>
    <w:rsid w:val="006B082A"/>
    <w:rsid w:val="006B1DEB"/>
    <w:rsid w:val="006B235F"/>
    <w:rsid w:val="006B50C1"/>
    <w:rsid w:val="006B5855"/>
    <w:rsid w:val="006B5905"/>
    <w:rsid w:val="006B76F1"/>
    <w:rsid w:val="006C074F"/>
    <w:rsid w:val="006C25AF"/>
    <w:rsid w:val="006C2705"/>
    <w:rsid w:val="006C2ECC"/>
    <w:rsid w:val="006C3227"/>
    <w:rsid w:val="006C36D3"/>
    <w:rsid w:val="006C402C"/>
    <w:rsid w:val="006C44F5"/>
    <w:rsid w:val="006C4BFD"/>
    <w:rsid w:val="006C4F11"/>
    <w:rsid w:val="006C77E6"/>
    <w:rsid w:val="006C78CB"/>
    <w:rsid w:val="006C7F1E"/>
    <w:rsid w:val="006D0B01"/>
    <w:rsid w:val="006D1031"/>
    <w:rsid w:val="006D1E43"/>
    <w:rsid w:val="006D2616"/>
    <w:rsid w:val="006D2A3E"/>
    <w:rsid w:val="006D4CEC"/>
    <w:rsid w:val="006D50E9"/>
    <w:rsid w:val="006D6045"/>
    <w:rsid w:val="006D7EF4"/>
    <w:rsid w:val="006E25D9"/>
    <w:rsid w:val="006E2E09"/>
    <w:rsid w:val="006E3036"/>
    <w:rsid w:val="006E3770"/>
    <w:rsid w:val="006E539A"/>
    <w:rsid w:val="006E6FA2"/>
    <w:rsid w:val="006E7419"/>
    <w:rsid w:val="006E7B61"/>
    <w:rsid w:val="006F15AB"/>
    <w:rsid w:val="006F3592"/>
    <w:rsid w:val="006F7A7D"/>
    <w:rsid w:val="00700407"/>
    <w:rsid w:val="0070267B"/>
    <w:rsid w:val="00703A6C"/>
    <w:rsid w:val="00710BD1"/>
    <w:rsid w:val="0071105E"/>
    <w:rsid w:val="00711162"/>
    <w:rsid w:val="0071158E"/>
    <w:rsid w:val="007115CF"/>
    <w:rsid w:val="0071259D"/>
    <w:rsid w:val="007138E6"/>
    <w:rsid w:val="00714BD0"/>
    <w:rsid w:val="00714CC6"/>
    <w:rsid w:val="00720AFD"/>
    <w:rsid w:val="00720CA8"/>
    <w:rsid w:val="0072532B"/>
    <w:rsid w:val="00727040"/>
    <w:rsid w:val="00727894"/>
    <w:rsid w:val="00727F52"/>
    <w:rsid w:val="00730A71"/>
    <w:rsid w:val="00733145"/>
    <w:rsid w:val="00733D4D"/>
    <w:rsid w:val="007342F6"/>
    <w:rsid w:val="00734651"/>
    <w:rsid w:val="00734B6F"/>
    <w:rsid w:val="00734CAB"/>
    <w:rsid w:val="00736536"/>
    <w:rsid w:val="00736760"/>
    <w:rsid w:val="00736E74"/>
    <w:rsid w:val="00737951"/>
    <w:rsid w:val="0074078E"/>
    <w:rsid w:val="00741805"/>
    <w:rsid w:val="0074588C"/>
    <w:rsid w:val="00745EC3"/>
    <w:rsid w:val="0075115E"/>
    <w:rsid w:val="00753742"/>
    <w:rsid w:val="0075491A"/>
    <w:rsid w:val="00754FE1"/>
    <w:rsid w:val="0076035E"/>
    <w:rsid w:val="00761364"/>
    <w:rsid w:val="007613A3"/>
    <w:rsid w:val="00761A83"/>
    <w:rsid w:val="00763954"/>
    <w:rsid w:val="00764221"/>
    <w:rsid w:val="00765EDC"/>
    <w:rsid w:val="00766772"/>
    <w:rsid w:val="00766CA2"/>
    <w:rsid w:val="0077016D"/>
    <w:rsid w:val="00772014"/>
    <w:rsid w:val="0077326B"/>
    <w:rsid w:val="00773356"/>
    <w:rsid w:val="00775020"/>
    <w:rsid w:val="00775B8C"/>
    <w:rsid w:val="0077735C"/>
    <w:rsid w:val="00777CD9"/>
    <w:rsid w:val="00782B27"/>
    <w:rsid w:val="00786081"/>
    <w:rsid w:val="00787480"/>
    <w:rsid w:val="00790111"/>
    <w:rsid w:val="007903F6"/>
    <w:rsid w:val="007926D7"/>
    <w:rsid w:val="007928E1"/>
    <w:rsid w:val="00793514"/>
    <w:rsid w:val="00794E89"/>
    <w:rsid w:val="00795BE7"/>
    <w:rsid w:val="00795CC0"/>
    <w:rsid w:val="007960D9"/>
    <w:rsid w:val="0079700B"/>
    <w:rsid w:val="007A032E"/>
    <w:rsid w:val="007A0A25"/>
    <w:rsid w:val="007A2449"/>
    <w:rsid w:val="007A273F"/>
    <w:rsid w:val="007A38CC"/>
    <w:rsid w:val="007A48BB"/>
    <w:rsid w:val="007A6C1E"/>
    <w:rsid w:val="007A6FA4"/>
    <w:rsid w:val="007B2C79"/>
    <w:rsid w:val="007B3BD1"/>
    <w:rsid w:val="007B4E7E"/>
    <w:rsid w:val="007B4EB2"/>
    <w:rsid w:val="007B573C"/>
    <w:rsid w:val="007B5AB9"/>
    <w:rsid w:val="007B61E4"/>
    <w:rsid w:val="007B773D"/>
    <w:rsid w:val="007C0898"/>
    <w:rsid w:val="007C1B23"/>
    <w:rsid w:val="007C4B3B"/>
    <w:rsid w:val="007C6298"/>
    <w:rsid w:val="007D0490"/>
    <w:rsid w:val="007D0EF0"/>
    <w:rsid w:val="007D1833"/>
    <w:rsid w:val="007D2C1A"/>
    <w:rsid w:val="007D316E"/>
    <w:rsid w:val="007D34F6"/>
    <w:rsid w:val="007D4651"/>
    <w:rsid w:val="007D4CB0"/>
    <w:rsid w:val="007D4E0D"/>
    <w:rsid w:val="007D50F8"/>
    <w:rsid w:val="007D6929"/>
    <w:rsid w:val="007E00F4"/>
    <w:rsid w:val="007E1AAD"/>
    <w:rsid w:val="007E2310"/>
    <w:rsid w:val="007E3CE5"/>
    <w:rsid w:val="007E3F44"/>
    <w:rsid w:val="007E5E10"/>
    <w:rsid w:val="007E677E"/>
    <w:rsid w:val="007E7CEB"/>
    <w:rsid w:val="007F040A"/>
    <w:rsid w:val="007F13F7"/>
    <w:rsid w:val="007F1D66"/>
    <w:rsid w:val="007F27E8"/>
    <w:rsid w:val="007F5E32"/>
    <w:rsid w:val="007F6A9A"/>
    <w:rsid w:val="007F6B57"/>
    <w:rsid w:val="008018D1"/>
    <w:rsid w:val="00801A24"/>
    <w:rsid w:val="0080273F"/>
    <w:rsid w:val="008041A9"/>
    <w:rsid w:val="00805B6B"/>
    <w:rsid w:val="00806B68"/>
    <w:rsid w:val="00810A43"/>
    <w:rsid w:val="00810A7F"/>
    <w:rsid w:val="00810B9E"/>
    <w:rsid w:val="008111D1"/>
    <w:rsid w:val="00811F57"/>
    <w:rsid w:val="008126BE"/>
    <w:rsid w:val="00812899"/>
    <w:rsid w:val="008136FB"/>
    <w:rsid w:val="00815174"/>
    <w:rsid w:val="00823175"/>
    <w:rsid w:val="0082344D"/>
    <w:rsid w:val="008237EC"/>
    <w:rsid w:val="00823987"/>
    <w:rsid w:val="00824340"/>
    <w:rsid w:val="008245C3"/>
    <w:rsid w:val="008247E3"/>
    <w:rsid w:val="00824B01"/>
    <w:rsid w:val="00825734"/>
    <w:rsid w:val="00826689"/>
    <w:rsid w:val="00826759"/>
    <w:rsid w:val="00826943"/>
    <w:rsid w:val="00827620"/>
    <w:rsid w:val="00827749"/>
    <w:rsid w:val="00830BBE"/>
    <w:rsid w:val="008318F0"/>
    <w:rsid w:val="008330CE"/>
    <w:rsid w:val="008333CD"/>
    <w:rsid w:val="00833D6B"/>
    <w:rsid w:val="00834489"/>
    <w:rsid w:val="00834801"/>
    <w:rsid w:val="0083525D"/>
    <w:rsid w:val="008366F1"/>
    <w:rsid w:val="0083717D"/>
    <w:rsid w:val="00837C43"/>
    <w:rsid w:val="00840193"/>
    <w:rsid w:val="00840270"/>
    <w:rsid w:val="00840792"/>
    <w:rsid w:val="008413A9"/>
    <w:rsid w:val="008415E1"/>
    <w:rsid w:val="00841603"/>
    <w:rsid w:val="00842216"/>
    <w:rsid w:val="008423B4"/>
    <w:rsid w:val="00842B5D"/>
    <w:rsid w:val="0084473D"/>
    <w:rsid w:val="00844A0F"/>
    <w:rsid w:val="00844AC0"/>
    <w:rsid w:val="008457C7"/>
    <w:rsid w:val="0084594B"/>
    <w:rsid w:val="00846729"/>
    <w:rsid w:val="00846E8F"/>
    <w:rsid w:val="008470F0"/>
    <w:rsid w:val="0084774C"/>
    <w:rsid w:val="0085116C"/>
    <w:rsid w:val="008515FE"/>
    <w:rsid w:val="008518F2"/>
    <w:rsid w:val="00852E0C"/>
    <w:rsid w:val="00853B41"/>
    <w:rsid w:val="00856236"/>
    <w:rsid w:val="0085667C"/>
    <w:rsid w:val="00860C2A"/>
    <w:rsid w:val="0086272E"/>
    <w:rsid w:val="00862AC6"/>
    <w:rsid w:val="0086398B"/>
    <w:rsid w:val="00863A98"/>
    <w:rsid w:val="00863CC0"/>
    <w:rsid w:val="0086682E"/>
    <w:rsid w:val="00871CF5"/>
    <w:rsid w:val="008741D5"/>
    <w:rsid w:val="008755CA"/>
    <w:rsid w:val="0087756F"/>
    <w:rsid w:val="00877A2E"/>
    <w:rsid w:val="00880CD0"/>
    <w:rsid w:val="00881723"/>
    <w:rsid w:val="008836A6"/>
    <w:rsid w:val="0088397E"/>
    <w:rsid w:val="00884DAC"/>
    <w:rsid w:val="0088692F"/>
    <w:rsid w:val="008902ED"/>
    <w:rsid w:val="008904D9"/>
    <w:rsid w:val="008921A0"/>
    <w:rsid w:val="00895380"/>
    <w:rsid w:val="008959CD"/>
    <w:rsid w:val="00897EA5"/>
    <w:rsid w:val="008A14F3"/>
    <w:rsid w:val="008A288A"/>
    <w:rsid w:val="008A51D0"/>
    <w:rsid w:val="008A624F"/>
    <w:rsid w:val="008B0551"/>
    <w:rsid w:val="008B2A06"/>
    <w:rsid w:val="008B43F5"/>
    <w:rsid w:val="008B71FA"/>
    <w:rsid w:val="008C017D"/>
    <w:rsid w:val="008C02C1"/>
    <w:rsid w:val="008C06CE"/>
    <w:rsid w:val="008C0A06"/>
    <w:rsid w:val="008C10AF"/>
    <w:rsid w:val="008C27D5"/>
    <w:rsid w:val="008C5216"/>
    <w:rsid w:val="008C74D5"/>
    <w:rsid w:val="008D0C53"/>
    <w:rsid w:val="008D1142"/>
    <w:rsid w:val="008D1415"/>
    <w:rsid w:val="008D2585"/>
    <w:rsid w:val="008D4CBF"/>
    <w:rsid w:val="008D631F"/>
    <w:rsid w:val="008D760E"/>
    <w:rsid w:val="008E062C"/>
    <w:rsid w:val="008E077A"/>
    <w:rsid w:val="008E1DB4"/>
    <w:rsid w:val="008E29A9"/>
    <w:rsid w:val="008E3635"/>
    <w:rsid w:val="008E3B17"/>
    <w:rsid w:val="008E6842"/>
    <w:rsid w:val="008F0714"/>
    <w:rsid w:val="008F0B6C"/>
    <w:rsid w:val="008F11A4"/>
    <w:rsid w:val="008F2ACB"/>
    <w:rsid w:val="008F319A"/>
    <w:rsid w:val="008F3D01"/>
    <w:rsid w:val="008F4864"/>
    <w:rsid w:val="008F4C80"/>
    <w:rsid w:val="008F584A"/>
    <w:rsid w:val="008F5DC8"/>
    <w:rsid w:val="008F606B"/>
    <w:rsid w:val="008F60D7"/>
    <w:rsid w:val="008F6A50"/>
    <w:rsid w:val="008F6CB6"/>
    <w:rsid w:val="008F7955"/>
    <w:rsid w:val="008F7BEA"/>
    <w:rsid w:val="009017A1"/>
    <w:rsid w:val="009026D6"/>
    <w:rsid w:val="009027C3"/>
    <w:rsid w:val="0090561E"/>
    <w:rsid w:val="00905B98"/>
    <w:rsid w:val="009069D0"/>
    <w:rsid w:val="00907F61"/>
    <w:rsid w:val="009117D1"/>
    <w:rsid w:val="009121ED"/>
    <w:rsid w:val="009149DA"/>
    <w:rsid w:val="00915D39"/>
    <w:rsid w:val="009168A1"/>
    <w:rsid w:val="00917924"/>
    <w:rsid w:val="00923ABE"/>
    <w:rsid w:val="009259C7"/>
    <w:rsid w:val="00926122"/>
    <w:rsid w:val="00926BD7"/>
    <w:rsid w:val="00927C3D"/>
    <w:rsid w:val="00927DF8"/>
    <w:rsid w:val="009312DB"/>
    <w:rsid w:val="00931580"/>
    <w:rsid w:val="009319BE"/>
    <w:rsid w:val="0093262B"/>
    <w:rsid w:val="00934BB8"/>
    <w:rsid w:val="00934FF0"/>
    <w:rsid w:val="00940B22"/>
    <w:rsid w:val="009411E3"/>
    <w:rsid w:val="00941B15"/>
    <w:rsid w:val="0094236D"/>
    <w:rsid w:val="0094583D"/>
    <w:rsid w:val="00946FCF"/>
    <w:rsid w:val="00947165"/>
    <w:rsid w:val="00947366"/>
    <w:rsid w:val="00950732"/>
    <w:rsid w:val="00950A83"/>
    <w:rsid w:val="00951888"/>
    <w:rsid w:val="0095225F"/>
    <w:rsid w:val="00953413"/>
    <w:rsid w:val="009540C9"/>
    <w:rsid w:val="009555AE"/>
    <w:rsid w:val="00955828"/>
    <w:rsid w:val="00956560"/>
    <w:rsid w:val="009569A4"/>
    <w:rsid w:val="00962C2D"/>
    <w:rsid w:val="00962C57"/>
    <w:rsid w:val="00963058"/>
    <w:rsid w:val="00963237"/>
    <w:rsid w:val="00963C92"/>
    <w:rsid w:val="0096548A"/>
    <w:rsid w:val="00970820"/>
    <w:rsid w:val="00971CEF"/>
    <w:rsid w:val="00972847"/>
    <w:rsid w:val="0097549E"/>
    <w:rsid w:val="0097629C"/>
    <w:rsid w:val="0097765B"/>
    <w:rsid w:val="00980CF0"/>
    <w:rsid w:val="0098217D"/>
    <w:rsid w:val="00982953"/>
    <w:rsid w:val="009850C1"/>
    <w:rsid w:val="00987A75"/>
    <w:rsid w:val="009900A8"/>
    <w:rsid w:val="00992100"/>
    <w:rsid w:val="009921FB"/>
    <w:rsid w:val="00993BD1"/>
    <w:rsid w:val="00994123"/>
    <w:rsid w:val="00995EDF"/>
    <w:rsid w:val="00996E66"/>
    <w:rsid w:val="00996EA7"/>
    <w:rsid w:val="009A262B"/>
    <w:rsid w:val="009A356A"/>
    <w:rsid w:val="009A5313"/>
    <w:rsid w:val="009A6631"/>
    <w:rsid w:val="009A66D0"/>
    <w:rsid w:val="009A66D7"/>
    <w:rsid w:val="009A7C47"/>
    <w:rsid w:val="009B03AB"/>
    <w:rsid w:val="009B0BF5"/>
    <w:rsid w:val="009B17D1"/>
    <w:rsid w:val="009B1C52"/>
    <w:rsid w:val="009B41F9"/>
    <w:rsid w:val="009B5683"/>
    <w:rsid w:val="009B5F91"/>
    <w:rsid w:val="009B5FED"/>
    <w:rsid w:val="009B61F3"/>
    <w:rsid w:val="009B6C20"/>
    <w:rsid w:val="009C1D33"/>
    <w:rsid w:val="009C31B8"/>
    <w:rsid w:val="009C3A03"/>
    <w:rsid w:val="009C41D6"/>
    <w:rsid w:val="009C468D"/>
    <w:rsid w:val="009C6D60"/>
    <w:rsid w:val="009D0B06"/>
    <w:rsid w:val="009D17EB"/>
    <w:rsid w:val="009D18B9"/>
    <w:rsid w:val="009D1E65"/>
    <w:rsid w:val="009D21D0"/>
    <w:rsid w:val="009D3CB0"/>
    <w:rsid w:val="009D62C2"/>
    <w:rsid w:val="009D6727"/>
    <w:rsid w:val="009D6EE9"/>
    <w:rsid w:val="009D7A30"/>
    <w:rsid w:val="009E024C"/>
    <w:rsid w:val="009E0E68"/>
    <w:rsid w:val="009E11B6"/>
    <w:rsid w:val="009E1CEE"/>
    <w:rsid w:val="009E2A6C"/>
    <w:rsid w:val="009E39CE"/>
    <w:rsid w:val="009E3B2E"/>
    <w:rsid w:val="009E4DBC"/>
    <w:rsid w:val="009E5BB8"/>
    <w:rsid w:val="009E65DF"/>
    <w:rsid w:val="009E787F"/>
    <w:rsid w:val="009E7A71"/>
    <w:rsid w:val="009F03FC"/>
    <w:rsid w:val="009F09FA"/>
    <w:rsid w:val="009F11FF"/>
    <w:rsid w:val="009F1F68"/>
    <w:rsid w:val="009F2F9F"/>
    <w:rsid w:val="009F47CB"/>
    <w:rsid w:val="009F485A"/>
    <w:rsid w:val="009F4FAA"/>
    <w:rsid w:val="009F6519"/>
    <w:rsid w:val="009F7623"/>
    <w:rsid w:val="00A004D4"/>
    <w:rsid w:val="00A00917"/>
    <w:rsid w:val="00A00C8E"/>
    <w:rsid w:val="00A0170D"/>
    <w:rsid w:val="00A02C50"/>
    <w:rsid w:val="00A03832"/>
    <w:rsid w:val="00A043C7"/>
    <w:rsid w:val="00A05A6F"/>
    <w:rsid w:val="00A05A74"/>
    <w:rsid w:val="00A06EB8"/>
    <w:rsid w:val="00A06EBC"/>
    <w:rsid w:val="00A11255"/>
    <w:rsid w:val="00A1148F"/>
    <w:rsid w:val="00A11614"/>
    <w:rsid w:val="00A12544"/>
    <w:rsid w:val="00A1414B"/>
    <w:rsid w:val="00A14214"/>
    <w:rsid w:val="00A14550"/>
    <w:rsid w:val="00A14D04"/>
    <w:rsid w:val="00A173E2"/>
    <w:rsid w:val="00A17785"/>
    <w:rsid w:val="00A17C5E"/>
    <w:rsid w:val="00A20394"/>
    <w:rsid w:val="00A21B46"/>
    <w:rsid w:val="00A2278B"/>
    <w:rsid w:val="00A229BB"/>
    <w:rsid w:val="00A24192"/>
    <w:rsid w:val="00A24B04"/>
    <w:rsid w:val="00A24CE5"/>
    <w:rsid w:val="00A252AA"/>
    <w:rsid w:val="00A32433"/>
    <w:rsid w:val="00A32912"/>
    <w:rsid w:val="00A32B67"/>
    <w:rsid w:val="00A32C5B"/>
    <w:rsid w:val="00A33F93"/>
    <w:rsid w:val="00A36909"/>
    <w:rsid w:val="00A40FD8"/>
    <w:rsid w:val="00A447D9"/>
    <w:rsid w:val="00A45346"/>
    <w:rsid w:val="00A4783E"/>
    <w:rsid w:val="00A509CA"/>
    <w:rsid w:val="00A50C49"/>
    <w:rsid w:val="00A51022"/>
    <w:rsid w:val="00A5249E"/>
    <w:rsid w:val="00A53768"/>
    <w:rsid w:val="00A53CF6"/>
    <w:rsid w:val="00A54C42"/>
    <w:rsid w:val="00A55676"/>
    <w:rsid w:val="00A571E7"/>
    <w:rsid w:val="00A6198C"/>
    <w:rsid w:val="00A61B1C"/>
    <w:rsid w:val="00A623A1"/>
    <w:rsid w:val="00A6463D"/>
    <w:rsid w:val="00A65E51"/>
    <w:rsid w:val="00A663E5"/>
    <w:rsid w:val="00A66A29"/>
    <w:rsid w:val="00A67B6A"/>
    <w:rsid w:val="00A701A8"/>
    <w:rsid w:val="00A728CE"/>
    <w:rsid w:val="00A728DE"/>
    <w:rsid w:val="00A73273"/>
    <w:rsid w:val="00A7376C"/>
    <w:rsid w:val="00A7474A"/>
    <w:rsid w:val="00A75AC9"/>
    <w:rsid w:val="00A75BF7"/>
    <w:rsid w:val="00A76A33"/>
    <w:rsid w:val="00A76D3B"/>
    <w:rsid w:val="00A772F3"/>
    <w:rsid w:val="00A77B88"/>
    <w:rsid w:val="00A84679"/>
    <w:rsid w:val="00A846CB"/>
    <w:rsid w:val="00A8481E"/>
    <w:rsid w:val="00A85E9E"/>
    <w:rsid w:val="00A86421"/>
    <w:rsid w:val="00A872C7"/>
    <w:rsid w:val="00A87B8E"/>
    <w:rsid w:val="00A9091D"/>
    <w:rsid w:val="00A92441"/>
    <w:rsid w:val="00A92951"/>
    <w:rsid w:val="00A929BE"/>
    <w:rsid w:val="00A945B8"/>
    <w:rsid w:val="00A9678A"/>
    <w:rsid w:val="00A96D1B"/>
    <w:rsid w:val="00A97A2D"/>
    <w:rsid w:val="00AA045A"/>
    <w:rsid w:val="00AA24C6"/>
    <w:rsid w:val="00AA4065"/>
    <w:rsid w:val="00AA4425"/>
    <w:rsid w:val="00AA69A3"/>
    <w:rsid w:val="00AA710E"/>
    <w:rsid w:val="00AB104F"/>
    <w:rsid w:val="00AB10B5"/>
    <w:rsid w:val="00AB10DC"/>
    <w:rsid w:val="00AB1270"/>
    <w:rsid w:val="00AB1FD2"/>
    <w:rsid w:val="00AB2A3F"/>
    <w:rsid w:val="00AB2BE0"/>
    <w:rsid w:val="00AB3AB9"/>
    <w:rsid w:val="00AB556A"/>
    <w:rsid w:val="00AB670E"/>
    <w:rsid w:val="00AB753E"/>
    <w:rsid w:val="00AC0834"/>
    <w:rsid w:val="00AC25A5"/>
    <w:rsid w:val="00AC32A6"/>
    <w:rsid w:val="00AC4187"/>
    <w:rsid w:val="00AC4F8B"/>
    <w:rsid w:val="00AC540A"/>
    <w:rsid w:val="00AC5E54"/>
    <w:rsid w:val="00AC7E14"/>
    <w:rsid w:val="00AD02DE"/>
    <w:rsid w:val="00AD1DE7"/>
    <w:rsid w:val="00AD282E"/>
    <w:rsid w:val="00AD609A"/>
    <w:rsid w:val="00AD74EE"/>
    <w:rsid w:val="00AD75F1"/>
    <w:rsid w:val="00AE0966"/>
    <w:rsid w:val="00AE099B"/>
    <w:rsid w:val="00AE0BFD"/>
    <w:rsid w:val="00AE3614"/>
    <w:rsid w:val="00AE45BF"/>
    <w:rsid w:val="00AE495A"/>
    <w:rsid w:val="00AE5D5B"/>
    <w:rsid w:val="00AE69E5"/>
    <w:rsid w:val="00AE77FB"/>
    <w:rsid w:val="00AF0220"/>
    <w:rsid w:val="00AF18B7"/>
    <w:rsid w:val="00AF26C0"/>
    <w:rsid w:val="00AF2B79"/>
    <w:rsid w:val="00AF3733"/>
    <w:rsid w:val="00AF4E9D"/>
    <w:rsid w:val="00AF5BEF"/>
    <w:rsid w:val="00B01C47"/>
    <w:rsid w:val="00B0208A"/>
    <w:rsid w:val="00B03EC7"/>
    <w:rsid w:val="00B0559A"/>
    <w:rsid w:val="00B05979"/>
    <w:rsid w:val="00B06E7C"/>
    <w:rsid w:val="00B06FFB"/>
    <w:rsid w:val="00B11438"/>
    <w:rsid w:val="00B12244"/>
    <w:rsid w:val="00B12873"/>
    <w:rsid w:val="00B130E8"/>
    <w:rsid w:val="00B13707"/>
    <w:rsid w:val="00B14F08"/>
    <w:rsid w:val="00B17097"/>
    <w:rsid w:val="00B17175"/>
    <w:rsid w:val="00B17D86"/>
    <w:rsid w:val="00B208E4"/>
    <w:rsid w:val="00B21B13"/>
    <w:rsid w:val="00B21F7A"/>
    <w:rsid w:val="00B2232A"/>
    <w:rsid w:val="00B246B8"/>
    <w:rsid w:val="00B24FAA"/>
    <w:rsid w:val="00B2678B"/>
    <w:rsid w:val="00B300A7"/>
    <w:rsid w:val="00B3176D"/>
    <w:rsid w:val="00B32086"/>
    <w:rsid w:val="00B34072"/>
    <w:rsid w:val="00B36EB3"/>
    <w:rsid w:val="00B36FF9"/>
    <w:rsid w:val="00B37759"/>
    <w:rsid w:val="00B40CDE"/>
    <w:rsid w:val="00B42F23"/>
    <w:rsid w:val="00B4332F"/>
    <w:rsid w:val="00B444DA"/>
    <w:rsid w:val="00B44546"/>
    <w:rsid w:val="00B445E8"/>
    <w:rsid w:val="00B44B3B"/>
    <w:rsid w:val="00B44BD5"/>
    <w:rsid w:val="00B45E1C"/>
    <w:rsid w:val="00B47290"/>
    <w:rsid w:val="00B47964"/>
    <w:rsid w:val="00B47D2B"/>
    <w:rsid w:val="00B504B5"/>
    <w:rsid w:val="00B5199C"/>
    <w:rsid w:val="00B51EFD"/>
    <w:rsid w:val="00B527E0"/>
    <w:rsid w:val="00B52910"/>
    <w:rsid w:val="00B53BDD"/>
    <w:rsid w:val="00B54CA4"/>
    <w:rsid w:val="00B566A0"/>
    <w:rsid w:val="00B56763"/>
    <w:rsid w:val="00B60A38"/>
    <w:rsid w:val="00B6133F"/>
    <w:rsid w:val="00B633FB"/>
    <w:rsid w:val="00B63649"/>
    <w:rsid w:val="00B63EF1"/>
    <w:rsid w:val="00B65B98"/>
    <w:rsid w:val="00B677BA"/>
    <w:rsid w:val="00B7083F"/>
    <w:rsid w:val="00B70B9F"/>
    <w:rsid w:val="00B717A6"/>
    <w:rsid w:val="00B71E8D"/>
    <w:rsid w:val="00B71FDC"/>
    <w:rsid w:val="00B723C5"/>
    <w:rsid w:val="00B726FC"/>
    <w:rsid w:val="00B7360D"/>
    <w:rsid w:val="00B73B11"/>
    <w:rsid w:val="00B742EC"/>
    <w:rsid w:val="00B75F9F"/>
    <w:rsid w:val="00B76D84"/>
    <w:rsid w:val="00B80C87"/>
    <w:rsid w:val="00B822B0"/>
    <w:rsid w:val="00B8285C"/>
    <w:rsid w:val="00B83A0A"/>
    <w:rsid w:val="00B83C33"/>
    <w:rsid w:val="00B8453C"/>
    <w:rsid w:val="00B87664"/>
    <w:rsid w:val="00B87EF7"/>
    <w:rsid w:val="00B87FF9"/>
    <w:rsid w:val="00B908EA"/>
    <w:rsid w:val="00B90CDD"/>
    <w:rsid w:val="00B91D33"/>
    <w:rsid w:val="00B92629"/>
    <w:rsid w:val="00B929CC"/>
    <w:rsid w:val="00B92E30"/>
    <w:rsid w:val="00B9307A"/>
    <w:rsid w:val="00B93CF5"/>
    <w:rsid w:val="00B9423E"/>
    <w:rsid w:val="00B95018"/>
    <w:rsid w:val="00B953D9"/>
    <w:rsid w:val="00B95A33"/>
    <w:rsid w:val="00B978A0"/>
    <w:rsid w:val="00BA0422"/>
    <w:rsid w:val="00BA1138"/>
    <w:rsid w:val="00BA2FE8"/>
    <w:rsid w:val="00BA32B4"/>
    <w:rsid w:val="00BA5384"/>
    <w:rsid w:val="00BA56BE"/>
    <w:rsid w:val="00BA7097"/>
    <w:rsid w:val="00BA7142"/>
    <w:rsid w:val="00BA7BD8"/>
    <w:rsid w:val="00BA7D10"/>
    <w:rsid w:val="00BB16BF"/>
    <w:rsid w:val="00BB23DA"/>
    <w:rsid w:val="00BB28E2"/>
    <w:rsid w:val="00BB3515"/>
    <w:rsid w:val="00BB4931"/>
    <w:rsid w:val="00BB7845"/>
    <w:rsid w:val="00BC2CCE"/>
    <w:rsid w:val="00BC5BFB"/>
    <w:rsid w:val="00BC73A8"/>
    <w:rsid w:val="00BC7AB7"/>
    <w:rsid w:val="00BD112E"/>
    <w:rsid w:val="00BD1446"/>
    <w:rsid w:val="00BD3961"/>
    <w:rsid w:val="00BD50A7"/>
    <w:rsid w:val="00BD76E5"/>
    <w:rsid w:val="00BE0814"/>
    <w:rsid w:val="00BE11CC"/>
    <w:rsid w:val="00BE1A0E"/>
    <w:rsid w:val="00BE1DF7"/>
    <w:rsid w:val="00BE6464"/>
    <w:rsid w:val="00BE7D7D"/>
    <w:rsid w:val="00BF076D"/>
    <w:rsid w:val="00BF14EC"/>
    <w:rsid w:val="00BF29AF"/>
    <w:rsid w:val="00BF2B31"/>
    <w:rsid w:val="00BF3215"/>
    <w:rsid w:val="00BF542F"/>
    <w:rsid w:val="00BF5DCE"/>
    <w:rsid w:val="00BF6057"/>
    <w:rsid w:val="00BF6D77"/>
    <w:rsid w:val="00BF7229"/>
    <w:rsid w:val="00C012EF"/>
    <w:rsid w:val="00C02CE7"/>
    <w:rsid w:val="00C03F58"/>
    <w:rsid w:val="00C052A7"/>
    <w:rsid w:val="00C05618"/>
    <w:rsid w:val="00C06B27"/>
    <w:rsid w:val="00C07810"/>
    <w:rsid w:val="00C0786F"/>
    <w:rsid w:val="00C135BC"/>
    <w:rsid w:val="00C13C8B"/>
    <w:rsid w:val="00C13CBA"/>
    <w:rsid w:val="00C15386"/>
    <w:rsid w:val="00C15B14"/>
    <w:rsid w:val="00C2115F"/>
    <w:rsid w:val="00C21A03"/>
    <w:rsid w:val="00C21A9E"/>
    <w:rsid w:val="00C223A3"/>
    <w:rsid w:val="00C2315C"/>
    <w:rsid w:val="00C24DB0"/>
    <w:rsid w:val="00C26508"/>
    <w:rsid w:val="00C267E6"/>
    <w:rsid w:val="00C3114D"/>
    <w:rsid w:val="00C3116B"/>
    <w:rsid w:val="00C31636"/>
    <w:rsid w:val="00C31CB9"/>
    <w:rsid w:val="00C337AA"/>
    <w:rsid w:val="00C33CCD"/>
    <w:rsid w:val="00C348BB"/>
    <w:rsid w:val="00C34A95"/>
    <w:rsid w:val="00C3502F"/>
    <w:rsid w:val="00C3574A"/>
    <w:rsid w:val="00C35BF4"/>
    <w:rsid w:val="00C36246"/>
    <w:rsid w:val="00C400D0"/>
    <w:rsid w:val="00C41704"/>
    <w:rsid w:val="00C41B6B"/>
    <w:rsid w:val="00C41F4C"/>
    <w:rsid w:val="00C422A5"/>
    <w:rsid w:val="00C42922"/>
    <w:rsid w:val="00C433BC"/>
    <w:rsid w:val="00C4373A"/>
    <w:rsid w:val="00C449DE"/>
    <w:rsid w:val="00C45003"/>
    <w:rsid w:val="00C45743"/>
    <w:rsid w:val="00C510A1"/>
    <w:rsid w:val="00C51743"/>
    <w:rsid w:val="00C52BDB"/>
    <w:rsid w:val="00C52BF0"/>
    <w:rsid w:val="00C56A35"/>
    <w:rsid w:val="00C57054"/>
    <w:rsid w:val="00C57CC8"/>
    <w:rsid w:val="00C57FCE"/>
    <w:rsid w:val="00C57FE8"/>
    <w:rsid w:val="00C60576"/>
    <w:rsid w:val="00C6173A"/>
    <w:rsid w:val="00C6277F"/>
    <w:rsid w:val="00C65DCF"/>
    <w:rsid w:val="00C673C3"/>
    <w:rsid w:val="00C67C97"/>
    <w:rsid w:val="00C70E16"/>
    <w:rsid w:val="00C71504"/>
    <w:rsid w:val="00C73F88"/>
    <w:rsid w:val="00C74B2A"/>
    <w:rsid w:val="00C74D72"/>
    <w:rsid w:val="00C74F5E"/>
    <w:rsid w:val="00C75861"/>
    <w:rsid w:val="00C76605"/>
    <w:rsid w:val="00C7687A"/>
    <w:rsid w:val="00C81402"/>
    <w:rsid w:val="00C816A2"/>
    <w:rsid w:val="00C81CDA"/>
    <w:rsid w:val="00C823C1"/>
    <w:rsid w:val="00C866D3"/>
    <w:rsid w:val="00C87F93"/>
    <w:rsid w:val="00C90392"/>
    <w:rsid w:val="00C91088"/>
    <w:rsid w:val="00C9173B"/>
    <w:rsid w:val="00C91E02"/>
    <w:rsid w:val="00C9359A"/>
    <w:rsid w:val="00C94D5A"/>
    <w:rsid w:val="00C94EDB"/>
    <w:rsid w:val="00CA209D"/>
    <w:rsid w:val="00CA4288"/>
    <w:rsid w:val="00CA4431"/>
    <w:rsid w:val="00CA54F8"/>
    <w:rsid w:val="00CA5743"/>
    <w:rsid w:val="00CA5788"/>
    <w:rsid w:val="00CA667C"/>
    <w:rsid w:val="00CA6FE7"/>
    <w:rsid w:val="00CA7ADC"/>
    <w:rsid w:val="00CA7C3D"/>
    <w:rsid w:val="00CB1E36"/>
    <w:rsid w:val="00CB26B0"/>
    <w:rsid w:val="00CB2924"/>
    <w:rsid w:val="00CB31A4"/>
    <w:rsid w:val="00CB373F"/>
    <w:rsid w:val="00CB37D3"/>
    <w:rsid w:val="00CC0D23"/>
    <w:rsid w:val="00CC0FA3"/>
    <w:rsid w:val="00CC11EE"/>
    <w:rsid w:val="00CC1E97"/>
    <w:rsid w:val="00CC26DA"/>
    <w:rsid w:val="00CD1AD3"/>
    <w:rsid w:val="00CD35E0"/>
    <w:rsid w:val="00CD3A81"/>
    <w:rsid w:val="00CD3B72"/>
    <w:rsid w:val="00CD6420"/>
    <w:rsid w:val="00CD6B3E"/>
    <w:rsid w:val="00CE095C"/>
    <w:rsid w:val="00CE1B5A"/>
    <w:rsid w:val="00CE33C8"/>
    <w:rsid w:val="00CE3A54"/>
    <w:rsid w:val="00CE46D7"/>
    <w:rsid w:val="00CE480A"/>
    <w:rsid w:val="00CE4B1A"/>
    <w:rsid w:val="00CE4D56"/>
    <w:rsid w:val="00CE57DA"/>
    <w:rsid w:val="00CE6100"/>
    <w:rsid w:val="00CE7B95"/>
    <w:rsid w:val="00CF0F42"/>
    <w:rsid w:val="00CF0FB0"/>
    <w:rsid w:val="00CF232E"/>
    <w:rsid w:val="00CF4A23"/>
    <w:rsid w:val="00CF7190"/>
    <w:rsid w:val="00CF71FB"/>
    <w:rsid w:val="00CF772D"/>
    <w:rsid w:val="00D006DE"/>
    <w:rsid w:val="00D01696"/>
    <w:rsid w:val="00D01BFA"/>
    <w:rsid w:val="00D06C4F"/>
    <w:rsid w:val="00D07429"/>
    <w:rsid w:val="00D10058"/>
    <w:rsid w:val="00D11279"/>
    <w:rsid w:val="00D11A5A"/>
    <w:rsid w:val="00D12335"/>
    <w:rsid w:val="00D15819"/>
    <w:rsid w:val="00D15981"/>
    <w:rsid w:val="00D15EFD"/>
    <w:rsid w:val="00D1647D"/>
    <w:rsid w:val="00D174F1"/>
    <w:rsid w:val="00D20564"/>
    <w:rsid w:val="00D21CC7"/>
    <w:rsid w:val="00D22A4A"/>
    <w:rsid w:val="00D2393C"/>
    <w:rsid w:val="00D24962"/>
    <w:rsid w:val="00D257FD"/>
    <w:rsid w:val="00D27A27"/>
    <w:rsid w:val="00D27FEB"/>
    <w:rsid w:val="00D309B1"/>
    <w:rsid w:val="00D34682"/>
    <w:rsid w:val="00D3477B"/>
    <w:rsid w:val="00D36B57"/>
    <w:rsid w:val="00D37036"/>
    <w:rsid w:val="00D37402"/>
    <w:rsid w:val="00D37EFA"/>
    <w:rsid w:val="00D40501"/>
    <w:rsid w:val="00D4055A"/>
    <w:rsid w:val="00D414D6"/>
    <w:rsid w:val="00D4553B"/>
    <w:rsid w:val="00D4593E"/>
    <w:rsid w:val="00D45E50"/>
    <w:rsid w:val="00D4683B"/>
    <w:rsid w:val="00D46BC0"/>
    <w:rsid w:val="00D46D8D"/>
    <w:rsid w:val="00D5140B"/>
    <w:rsid w:val="00D5458B"/>
    <w:rsid w:val="00D54CD1"/>
    <w:rsid w:val="00D554FD"/>
    <w:rsid w:val="00D555BA"/>
    <w:rsid w:val="00D61718"/>
    <w:rsid w:val="00D6205C"/>
    <w:rsid w:val="00D6449C"/>
    <w:rsid w:val="00D65E41"/>
    <w:rsid w:val="00D6675B"/>
    <w:rsid w:val="00D703A7"/>
    <w:rsid w:val="00D7057B"/>
    <w:rsid w:val="00D70A45"/>
    <w:rsid w:val="00D7181B"/>
    <w:rsid w:val="00D72F43"/>
    <w:rsid w:val="00D74898"/>
    <w:rsid w:val="00D74EBE"/>
    <w:rsid w:val="00D81171"/>
    <w:rsid w:val="00D81527"/>
    <w:rsid w:val="00D820E2"/>
    <w:rsid w:val="00D82213"/>
    <w:rsid w:val="00D8367E"/>
    <w:rsid w:val="00D83C24"/>
    <w:rsid w:val="00D8478A"/>
    <w:rsid w:val="00D86449"/>
    <w:rsid w:val="00D86AF0"/>
    <w:rsid w:val="00D86E68"/>
    <w:rsid w:val="00D87349"/>
    <w:rsid w:val="00D909BC"/>
    <w:rsid w:val="00D90B85"/>
    <w:rsid w:val="00D910B4"/>
    <w:rsid w:val="00D93ACA"/>
    <w:rsid w:val="00D94448"/>
    <w:rsid w:val="00D94A33"/>
    <w:rsid w:val="00D9530B"/>
    <w:rsid w:val="00D95D37"/>
    <w:rsid w:val="00D96175"/>
    <w:rsid w:val="00DA0ECB"/>
    <w:rsid w:val="00DA24D6"/>
    <w:rsid w:val="00DA2D5B"/>
    <w:rsid w:val="00DA5647"/>
    <w:rsid w:val="00DA7FF6"/>
    <w:rsid w:val="00DB01BD"/>
    <w:rsid w:val="00DB0237"/>
    <w:rsid w:val="00DB16F7"/>
    <w:rsid w:val="00DB18F7"/>
    <w:rsid w:val="00DB4EC3"/>
    <w:rsid w:val="00DB5692"/>
    <w:rsid w:val="00DB71BE"/>
    <w:rsid w:val="00DB7C6C"/>
    <w:rsid w:val="00DB7DAA"/>
    <w:rsid w:val="00DC137B"/>
    <w:rsid w:val="00DC218E"/>
    <w:rsid w:val="00DC2AA3"/>
    <w:rsid w:val="00DC2B15"/>
    <w:rsid w:val="00DC310A"/>
    <w:rsid w:val="00DC7F91"/>
    <w:rsid w:val="00DD0408"/>
    <w:rsid w:val="00DD0E4B"/>
    <w:rsid w:val="00DD660A"/>
    <w:rsid w:val="00DD69CA"/>
    <w:rsid w:val="00DD6D6A"/>
    <w:rsid w:val="00DD6D93"/>
    <w:rsid w:val="00DD7CE4"/>
    <w:rsid w:val="00DE0E76"/>
    <w:rsid w:val="00DE16E2"/>
    <w:rsid w:val="00DE20DB"/>
    <w:rsid w:val="00DE37E9"/>
    <w:rsid w:val="00DE4715"/>
    <w:rsid w:val="00DE6CE1"/>
    <w:rsid w:val="00DE79E2"/>
    <w:rsid w:val="00DF052C"/>
    <w:rsid w:val="00DF14C4"/>
    <w:rsid w:val="00DF3604"/>
    <w:rsid w:val="00DF4BEA"/>
    <w:rsid w:val="00DF59DE"/>
    <w:rsid w:val="00DF5E63"/>
    <w:rsid w:val="00E00800"/>
    <w:rsid w:val="00E0181F"/>
    <w:rsid w:val="00E01C7D"/>
    <w:rsid w:val="00E021EA"/>
    <w:rsid w:val="00E032A9"/>
    <w:rsid w:val="00E046A0"/>
    <w:rsid w:val="00E04B8B"/>
    <w:rsid w:val="00E054B5"/>
    <w:rsid w:val="00E069DA"/>
    <w:rsid w:val="00E078CC"/>
    <w:rsid w:val="00E11684"/>
    <w:rsid w:val="00E117A2"/>
    <w:rsid w:val="00E13963"/>
    <w:rsid w:val="00E1679E"/>
    <w:rsid w:val="00E16A94"/>
    <w:rsid w:val="00E202AB"/>
    <w:rsid w:val="00E223B4"/>
    <w:rsid w:val="00E23003"/>
    <w:rsid w:val="00E24F5C"/>
    <w:rsid w:val="00E25F83"/>
    <w:rsid w:val="00E2658C"/>
    <w:rsid w:val="00E26F48"/>
    <w:rsid w:val="00E273EE"/>
    <w:rsid w:val="00E27E44"/>
    <w:rsid w:val="00E30CC5"/>
    <w:rsid w:val="00E30F1D"/>
    <w:rsid w:val="00E3215A"/>
    <w:rsid w:val="00E32326"/>
    <w:rsid w:val="00E32F1F"/>
    <w:rsid w:val="00E3478D"/>
    <w:rsid w:val="00E35B10"/>
    <w:rsid w:val="00E35D74"/>
    <w:rsid w:val="00E37004"/>
    <w:rsid w:val="00E3709A"/>
    <w:rsid w:val="00E37B12"/>
    <w:rsid w:val="00E37F7B"/>
    <w:rsid w:val="00E40A84"/>
    <w:rsid w:val="00E41082"/>
    <w:rsid w:val="00E41596"/>
    <w:rsid w:val="00E42BA6"/>
    <w:rsid w:val="00E43A76"/>
    <w:rsid w:val="00E4478F"/>
    <w:rsid w:val="00E45FF6"/>
    <w:rsid w:val="00E472FF"/>
    <w:rsid w:val="00E52E59"/>
    <w:rsid w:val="00E5422D"/>
    <w:rsid w:val="00E54A25"/>
    <w:rsid w:val="00E55185"/>
    <w:rsid w:val="00E5705E"/>
    <w:rsid w:val="00E60781"/>
    <w:rsid w:val="00E635A9"/>
    <w:rsid w:val="00E63FF9"/>
    <w:rsid w:val="00E6514F"/>
    <w:rsid w:val="00E65FCD"/>
    <w:rsid w:val="00E665C8"/>
    <w:rsid w:val="00E67BCF"/>
    <w:rsid w:val="00E705D6"/>
    <w:rsid w:val="00E74D92"/>
    <w:rsid w:val="00E778BA"/>
    <w:rsid w:val="00E8147F"/>
    <w:rsid w:val="00E82EAD"/>
    <w:rsid w:val="00E83D9B"/>
    <w:rsid w:val="00E85228"/>
    <w:rsid w:val="00E86140"/>
    <w:rsid w:val="00E865F1"/>
    <w:rsid w:val="00E87D7B"/>
    <w:rsid w:val="00E9143E"/>
    <w:rsid w:val="00E92563"/>
    <w:rsid w:val="00E93B67"/>
    <w:rsid w:val="00E93CFF"/>
    <w:rsid w:val="00E9642F"/>
    <w:rsid w:val="00E974FD"/>
    <w:rsid w:val="00EA042B"/>
    <w:rsid w:val="00EA112E"/>
    <w:rsid w:val="00EA1F89"/>
    <w:rsid w:val="00EA2CB7"/>
    <w:rsid w:val="00EA32C7"/>
    <w:rsid w:val="00EA34B1"/>
    <w:rsid w:val="00EA5EB0"/>
    <w:rsid w:val="00EA6534"/>
    <w:rsid w:val="00EB3EC5"/>
    <w:rsid w:val="00EB451B"/>
    <w:rsid w:val="00EB5C09"/>
    <w:rsid w:val="00EB64B6"/>
    <w:rsid w:val="00EB79B0"/>
    <w:rsid w:val="00EC1BD3"/>
    <w:rsid w:val="00EC2537"/>
    <w:rsid w:val="00EC2821"/>
    <w:rsid w:val="00EC538E"/>
    <w:rsid w:val="00EC618A"/>
    <w:rsid w:val="00EC7768"/>
    <w:rsid w:val="00EC7F74"/>
    <w:rsid w:val="00ED04D6"/>
    <w:rsid w:val="00ED2CA8"/>
    <w:rsid w:val="00ED37B2"/>
    <w:rsid w:val="00ED54B2"/>
    <w:rsid w:val="00ED669B"/>
    <w:rsid w:val="00ED78EC"/>
    <w:rsid w:val="00EE1238"/>
    <w:rsid w:val="00EE1385"/>
    <w:rsid w:val="00EE1469"/>
    <w:rsid w:val="00EE2C98"/>
    <w:rsid w:val="00EE3055"/>
    <w:rsid w:val="00EE50A4"/>
    <w:rsid w:val="00EE5315"/>
    <w:rsid w:val="00EE693A"/>
    <w:rsid w:val="00EE7F2B"/>
    <w:rsid w:val="00EF088E"/>
    <w:rsid w:val="00EF0B31"/>
    <w:rsid w:val="00EF0FF6"/>
    <w:rsid w:val="00EF15F9"/>
    <w:rsid w:val="00EF20A0"/>
    <w:rsid w:val="00EF215F"/>
    <w:rsid w:val="00EF2428"/>
    <w:rsid w:val="00EF64DC"/>
    <w:rsid w:val="00EF668D"/>
    <w:rsid w:val="00EF76C7"/>
    <w:rsid w:val="00F0426D"/>
    <w:rsid w:val="00F10ED7"/>
    <w:rsid w:val="00F11F14"/>
    <w:rsid w:val="00F13042"/>
    <w:rsid w:val="00F1506B"/>
    <w:rsid w:val="00F165E3"/>
    <w:rsid w:val="00F17168"/>
    <w:rsid w:val="00F20E4C"/>
    <w:rsid w:val="00F26309"/>
    <w:rsid w:val="00F26382"/>
    <w:rsid w:val="00F26A48"/>
    <w:rsid w:val="00F30C35"/>
    <w:rsid w:val="00F31BEA"/>
    <w:rsid w:val="00F3562A"/>
    <w:rsid w:val="00F375D5"/>
    <w:rsid w:val="00F37D07"/>
    <w:rsid w:val="00F400F8"/>
    <w:rsid w:val="00F41E5D"/>
    <w:rsid w:val="00F45060"/>
    <w:rsid w:val="00F53322"/>
    <w:rsid w:val="00F54A1A"/>
    <w:rsid w:val="00F563BA"/>
    <w:rsid w:val="00F56D93"/>
    <w:rsid w:val="00F57C12"/>
    <w:rsid w:val="00F6107B"/>
    <w:rsid w:val="00F632E6"/>
    <w:rsid w:val="00F6340C"/>
    <w:rsid w:val="00F6458A"/>
    <w:rsid w:val="00F64A44"/>
    <w:rsid w:val="00F64D11"/>
    <w:rsid w:val="00F65718"/>
    <w:rsid w:val="00F67884"/>
    <w:rsid w:val="00F701C7"/>
    <w:rsid w:val="00F72C2D"/>
    <w:rsid w:val="00F77039"/>
    <w:rsid w:val="00F803E0"/>
    <w:rsid w:val="00F819F3"/>
    <w:rsid w:val="00F8219F"/>
    <w:rsid w:val="00F83B73"/>
    <w:rsid w:val="00F85415"/>
    <w:rsid w:val="00F8561D"/>
    <w:rsid w:val="00F860C5"/>
    <w:rsid w:val="00F86827"/>
    <w:rsid w:val="00F92070"/>
    <w:rsid w:val="00F9217E"/>
    <w:rsid w:val="00F940D1"/>
    <w:rsid w:val="00F9712A"/>
    <w:rsid w:val="00FA2AD4"/>
    <w:rsid w:val="00FA34E2"/>
    <w:rsid w:val="00FA3609"/>
    <w:rsid w:val="00FA702C"/>
    <w:rsid w:val="00FA706B"/>
    <w:rsid w:val="00FB0039"/>
    <w:rsid w:val="00FB053F"/>
    <w:rsid w:val="00FB0FBB"/>
    <w:rsid w:val="00FB117A"/>
    <w:rsid w:val="00FB43DC"/>
    <w:rsid w:val="00FB503F"/>
    <w:rsid w:val="00FB5DF7"/>
    <w:rsid w:val="00FB75DE"/>
    <w:rsid w:val="00FC375A"/>
    <w:rsid w:val="00FC6142"/>
    <w:rsid w:val="00FC624F"/>
    <w:rsid w:val="00FC6DAC"/>
    <w:rsid w:val="00FD16F3"/>
    <w:rsid w:val="00FD1937"/>
    <w:rsid w:val="00FD3E18"/>
    <w:rsid w:val="00FD5334"/>
    <w:rsid w:val="00FD63C6"/>
    <w:rsid w:val="00FD686C"/>
    <w:rsid w:val="00FD7DDC"/>
    <w:rsid w:val="00FE5864"/>
    <w:rsid w:val="00FE5C14"/>
    <w:rsid w:val="00FE64AE"/>
    <w:rsid w:val="00FE673B"/>
    <w:rsid w:val="00FE6E74"/>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semiHidden/>
    <w:rsid w:val="006D7EF4"/>
    <w:rPr>
      <w:rFonts w:asciiTheme="majorHAnsi" w:eastAsiaTheme="majorEastAsia" w:hAnsiTheme="majorHAnsi" w:cstheme="majorBidi"/>
      <w:color w:val="243F60" w:themeColor="accent1" w:themeShade="7F"/>
      <w:sz w:val="24"/>
      <w:szCs w:val="24"/>
    </w:rPr>
  </w:style>
  <w:style w:type="character" w:customStyle="1" w:styleId="fusion-toggle-heading">
    <w:name w:val="fusion-toggle-heading"/>
    <w:basedOn w:val="DefaultParagraphFont"/>
    <w:rsid w:val="00160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04427051">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294680996">
      <w:bodyDiv w:val="1"/>
      <w:marLeft w:val="0"/>
      <w:marRight w:val="0"/>
      <w:marTop w:val="0"/>
      <w:marBottom w:val="0"/>
      <w:divBdr>
        <w:top w:val="none" w:sz="0" w:space="0" w:color="auto"/>
        <w:left w:val="none" w:sz="0" w:space="0" w:color="auto"/>
        <w:bottom w:val="none" w:sz="0" w:space="0" w:color="auto"/>
        <w:right w:val="none" w:sz="0" w:space="0" w:color="auto"/>
      </w:divBdr>
    </w:div>
    <w:div w:id="389497370">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913300">
      <w:bodyDiv w:val="1"/>
      <w:marLeft w:val="0"/>
      <w:marRight w:val="0"/>
      <w:marTop w:val="0"/>
      <w:marBottom w:val="0"/>
      <w:divBdr>
        <w:top w:val="none" w:sz="0" w:space="0" w:color="auto"/>
        <w:left w:val="none" w:sz="0" w:space="0" w:color="auto"/>
        <w:bottom w:val="none" w:sz="0" w:space="0" w:color="auto"/>
        <w:right w:val="none" w:sz="0" w:space="0" w:color="auto"/>
      </w:divBdr>
      <w:divsChild>
        <w:div w:id="1092120744">
          <w:marLeft w:val="0"/>
          <w:marRight w:val="0"/>
          <w:marTop w:val="0"/>
          <w:marBottom w:val="0"/>
          <w:divBdr>
            <w:top w:val="single" w:sz="2" w:space="0" w:color="EAE9E9"/>
            <w:left w:val="single" w:sz="2" w:space="0" w:color="EAE9E9"/>
            <w:bottom w:val="single" w:sz="2" w:space="0" w:color="EAE9E9"/>
            <w:right w:val="single" w:sz="2" w:space="0" w:color="EAE9E9"/>
          </w:divBdr>
          <w:divsChild>
            <w:div w:id="1605918004">
              <w:marLeft w:val="0"/>
              <w:marRight w:val="0"/>
              <w:marTop w:val="0"/>
              <w:marBottom w:val="0"/>
              <w:divBdr>
                <w:top w:val="none" w:sz="0" w:space="0" w:color="auto"/>
                <w:left w:val="none" w:sz="0" w:space="0" w:color="auto"/>
                <w:bottom w:val="none" w:sz="0" w:space="0" w:color="auto"/>
                <w:right w:val="none" w:sz="0" w:space="0" w:color="auto"/>
              </w:divBdr>
              <w:divsChild>
                <w:div w:id="1787654421">
                  <w:marLeft w:val="0"/>
                  <w:marRight w:val="0"/>
                  <w:marTop w:val="0"/>
                  <w:marBottom w:val="300"/>
                  <w:divBdr>
                    <w:top w:val="none" w:sz="0" w:space="0" w:color="auto"/>
                    <w:left w:val="none" w:sz="0" w:space="0" w:color="auto"/>
                    <w:bottom w:val="none" w:sz="0" w:space="0" w:color="auto"/>
                    <w:right w:val="none" w:sz="0" w:space="0" w:color="auto"/>
                  </w:divBdr>
                  <w:divsChild>
                    <w:div w:id="1473407320">
                      <w:marLeft w:val="0"/>
                      <w:marRight w:val="0"/>
                      <w:marTop w:val="0"/>
                      <w:marBottom w:val="0"/>
                      <w:divBdr>
                        <w:top w:val="none" w:sz="0" w:space="0" w:color="auto"/>
                        <w:left w:val="none" w:sz="0" w:space="0" w:color="auto"/>
                        <w:bottom w:val="none" w:sz="0" w:space="0" w:color="auto"/>
                        <w:right w:val="none" w:sz="0" w:space="0" w:color="auto"/>
                      </w:divBdr>
                      <w:divsChild>
                        <w:div w:id="14496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4034">
          <w:marLeft w:val="0"/>
          <w:marRight w:val="0"/>
          <w:marTop w:val="0"/>
          <w:marBottom w:val="0"/>
          <w:divBdr>
            <w:top w:val="single" w:sz="2" w:space="0" w:color="EAE9E9"/>
            <w:left w:val="single" w:sz="2" w:space="0" w:color="EAE9E9"/>
            <w:bottom w:val="single" w:sz="2" w:space="0" w:color="EAE9E9"/>
            <w:right w:val="single" w:sz="2" w:space="0" w:color="EAE9E9"/>
          </w:divBdr>
          <w:divsChild>
            <w:div w:id="548417870">
              <w:marLeft w:val="0"/>
              <w:marRight w:val="0"/>
              <w:marTop w:val="0"/>
              <w:marBottom w:val="0"/>
              <w:divBdr>
                <w:top w:val="none" w:sz="0" w:space="0" w:color="auto"/>
                <w:left w:val="none" w:sz="0" w:space="0" w:color="auto"/>
                <w:bottom w:val="none" w:sz="0" w:space="0" w:color="auto"/>
                <w:right w:val="none" w:sz="0" w:space="0" w:color="auto"/>
              </w:divBdr>
              <w:divsChild>
                <w:div w:id="1258370152">
                  <w:marLeft w:val="0"/>
                  <w:marRight w:val="0"/>
                  <w:marTop w:val="0"/>
                  <w:marBottom w:val="300"/>
                  <w:divBdr>
                    <w:top w:val="none" w:sz="0" w:space="0" w:color="auto"/>
                    <w:left w:val="none" w:sz="0" w:space="0" w:color="auto"/>
                    <w:bottom w:val="none" w:sz="0" w:space="0" w:color="auto"/>
                    <w:right w:val="none" w:sz="0" w:space="0" w:color="auto"/>
                  </w:divBdr>
                  <w:divsChild>
                    <w:div w:id="1104153476">
                      <w:marLeft w:val="0"/>
                      <w:marRight w:val="0"/>
                      <w:marTop w:val="0"/>
                      <w:marBottom w:val="0"/>
                      <w:divBdr>
                        <w:top w:val="none" w:sz="0" w:space="0" w:color="auto"/>
                        <w:left w:val="none" w:sz="0" w:space="0" w:color="auto"/>
                        <w:bottom w:val="none" w:sz="0" w:space="0" w:color="auto"/>
                        <w:right w:val="none" w:sz="0" w:space="0" w:color="auto"/>
                      </w:divBdr>
                      <w:divsChild>
                        <w:div w:id="1012337716">
                          <w:marLeft w:val="0"/>
                          <w:marRight w:val="0"/>
                          <w:marTop w:val="0"/>
                          <w:marBottom w:val="0"/>
                          <w:divBdr>
                            <w:top w:val="none" w:sz="0" w:space="0" w:color="auto"/>
                            <w:left w:val="none" w:sz="0" w:space="0" w:color="auto"/>
                            <w:bottom w:val="none" w:sz="0" w:space="0" w:color="auto"/>
                            <w:right w:val="none" w:sz="0" w:space="0" w:color="auto"/>
                          </w:divBdr>
                          <w:divsChild>
                            <w:div w:id="47384548">
                              <w:marLeft w:val="0"/>
                              <w:marRight w:val="0"/>
                              <w:marTop w:val="0"/>
                              <w:marBottom w:val="0"/>
                              <w:divBdr>
                                <w:top w:val="none" w:sz="0" w:space="0" w:color="auto"/>
                                <w:left w:val="none" w:sz="0" w:space="0" w:color="auto"/>
                                <w:bottom w:val="none" w:sz="0" w:space="0" w:color="auto"/>
                                <w:right w:val="none" w:sz="0" w:space="0" w:color="auto"/>
                              </w:divBdr>
                              <w:divsChild>
                                <w:div w:id="331877701">
                                  <w:marLeft w:val="0"/>
                                  <w:marRight w:val="0"/>
                                  <w:marTop w:val="0"/>
                                  <w:marBottom w:val="0"/>
                                  <w:divBdr>
                                    <w:top w:val="none" w:sz="0" w:space="0" w:color="auto"/>
                                    <w:left w:val="none" w:sz="0" w:space="0" w:color="auto"/>
                                    <w:bottom w:val="none" w:sz="0" w:space="0" w:color="BCD036"/>
                                    <w:right w:val="none" w:sz="0" w:space="0" w:color="auto"/>
                                  </w:divBdr>
                                  <w:divsChild>
                                    <w:div w:id="2080865259">
                                      <w:marLeft w:val="0"/>
                                      <w:marRight w:val="0"/>
                                      <w:marTop w:val="0"/>
                                      <w:marBottom w:val="0"/>
                                      <w:divBdr>
                                        <w:top w:val="none" w:sz="0" w:space="0" w:color="auto"/>
                                        <w:left w:val="none" w:sz="0" w:space="0" w:color="auto"/>
                                        <w:bottom w:val="none" w:sz="0" w:space="0" w:color="auto"/>
                                        <w:right w:val="none" w:sz="0" w:space="0" w:color="auto"/>
                                      </w:divBdr>
                                    </w:div>
                                  </w:divsChild>
                                </w:div>
                                <w:div w:id="684482439">
                                  <w:marLeft w:val="0"/>
                                  <w:marRight w:val="0"/>
                                  <w:marTop w:val="0"/>
                                  <w:marBottom w:val="0"/>
                                  <w:divBdr>
                                    <w:top w:val="none" w:sz="0" w:space="0" w:color="auto"/>
                                    <w:left w:val="none" w:sz="0" w:space="0" w:color="auto"/>
                                    <w:bottom w:val="none" w:sz="0" w:space="0" w:color="BCD036"/>
                                    <w:right w:val="none" w:sz="0" w:space="0" w:color="auto"/>
                                  </w:divBdr>
                                  <w:divsChild>
                                    <w:div w:id="465975164">
                                      <w:marLeft w:val="0"/>
                                      <w:marRight w:val="0"/>
                                      <w:marTop w:val="0"/>
                                      <w:marBottom w:val="0"/>
                                      <w:divBdr>
                                        <w:top w:val="none" w:sz="0" w:space="0" w:color="auto"/>
                                        <w:left w:val="none" w:sz="0" w:space="0" w:color="auto"/>
                                        <w:bottom w:val="none" w:sz="0" w:space="0" w:color="auto"/>
                                        <w:right w:val="none" w:sz="0" w:space="0" w:color="auto"/>
                                      </w:divBdr>
                                    </w:div>
                                  </w:divsChild>
                                </w:div>
                                <w:div w:id="153029642">
                                  <w:marLeft w:val="0"/>
                                  <w:marRight w:val="0"/>
                                  <w:marTop w:val="0"/>
                                  <w:marBottom w:val="0"/>
                                  <w:divBdr>
                                    <w:top w:val="none" w:sz="0" w:space="0" w:color="auto"/>
                                    <w:left w:val="none" w:sz="0" w:space="0" w:color="auto"/>
                                    <w:bottom w:val="none" w:sz="0" w:space="0" w:color="BCD036"/>
                                    <w:right w:val="none" w:sz="0" w:space="0" w:color="auto"/>
                                  </w:divBdr>
                                  <w:divsChild>
                                    <w:div w:id="1618872411">
                                      <w:marLeft w:val="0"/>
                                      <w:marRight w:val="0"/>
                                      <w:marTop w:val="0"/>
                                      <w:marBottom w:val="0"/>
                                      <w:divBdr>
                                        <w:top w:val="none" w:sz="0" w:space="0" w:color="auto"/>
                                        <w:left w:val="none" w:sz="0" w:space="0" w:color="auto"/>
                                        <w:bottom w:val="none" w:sz="0" w:space="0" w:color="auto"/>
                                        <w:right w:val="none" w:sz="0" w:space="0" w:color="auto"/>
                                      </w:divBdr>
                                    </w:div>
                                  </w:divsChild>
                                </w:div>
                                <w:div w:id="1624341046">
                                  <w:marLeft w:val="0"/>
                                  <w:marRight w:val="0"/>
                                  <w:marTop w:val="0"/>
                                  <w:marBottom w:val="0"/>
                                  <w:divBdr>
                                    <w:top w:val="none" w:sz="0" w:space="0" w:color="auto"/>
                                    <w:left w:val="none" w:sz="0" w:space="0" w:color="auto"/>
                                    <w:bottom w:val="none" w:sz="0" w:space="0" w:color="BCD036"/>
                                    <w:right w:val="none" w:sz="0" w:space="0" w:color="auto"/>
                                  </w:divBdr>
                                  <w:divsChild>
                                    <w:div w:id="1538392917">
                                      <w:marLeft w:val="0"/>
                                      <w:marRight w:val="0"/>
                                      <w:marTop w:val="0"/>
                                      <w:marBottom w:val="0"/>
                                      <w:divBdr>
                                        <w:top w:val="none" w:sz="0" w:space="0" w:color="auto"/>
                                        <w:left w:val="none" w:sz="0" w:space="0" w:color="auto"/>
                                        <w:bottom w:val="none" w:sz="0" w:space="0" w:color="auto"/>
                                        <w:right w:val="none" w:sz="0" w:space="0" w:color="auto"/>
                                      </w:divBdr>
                                    </w:div>
                                  </w:divsChild>
                                </w:div>
                                <w:div w:id="741947614">
                                  <w:marLeft w:val="0"/>
                                  <w:marRight w:val="0"/>
                                  <w:marTop w:val="0"/>
                                  <w:marBottom w:val="0"/>
                                  <w:divBdr>
                                    <w:top w:val="none" w:sz="0" w:space="0" w:color="auto"/>
                                    <w:left w:val="none" w:sz="0" w:space="0" w:color="auto"/>
                                    <w:bottom w:val="none" w:sz="0" w:space="0" w:color="BCD036"/>
                                    <w:right w:val="none" w:sz="0" w:space="0" w:color="auto"/>
                                  </w:divBdr>
                                  <w:divsChild>
                                    <w:div w:id="383218207">
                                      <w:marLeft w:val="0"/>
                                      <w:marRight w:val="0"/>
                                      <w:marTop w:val="0"/>
                                      <w:marBottom w:val="0"/>
                                      <w:divBdr>
                                        <w:top w:val="none" w:sz="0" w:space="0" w:color="auto"/>
                                        <w:left w:val="none" w:sz="0" w:space="0" w:color="auto"/>
                                        <w:bottom w:val="none" w:sz="0" w:space="0" w:color="auto"/>
                                        <w:right w:val="none" w:sz="0" w:space="0" w:color="auto"/>
                                      </w:divBdr>
                                    </w:div>
                                  </w:divsChild>
                                </w:div>
                                <w:div w:id="1585919017">
                                  <w:marLeft w:val="0"/>
                                  <w:marRight w:val="0"/>
                                  <w:marTop w:val="0"/>
                                  <w:marBottom w:val="0"/>
                                  <w:divBdr>
                                    <w:top w:val="none" w:sz="0" w:space="0" w:color="auto"/>
                                    <w:left w:val="none" w:sz="0" w:space="0" w:color="auto"/>
                                    <w:bottom w:val="none" w:sz="0" w:space="0" w:color="BCD036"/>
                                    <w:right w:val="none" w:sz="0" w:space="0" w:color="auto"/>
                                  </w:divBdr>
                                  <w:divsChild>
                                    <w:div w:id="893546336">
                                      <w:marLeft w:val="0"/>
                                      <w:marRight w:val="0"/>
                                      <w:marTop w:val="0"/>
                                      <w:marBottom w:val="0"/>
                                      <w:divBdr>
                                        <w:top w:val="none" w:sz="0" w:space="0" w:color="auto"/>
                                        <w:left w:val="none" w:sz="0" w:space="0" w:color="auto"/>
                                        <w:bottom w:val="none" w:sz="0" w:space="0" w:color="auto"/>
                                        <w:right w:val="none" w:sz="0" w:space="0" w:color="auto"/>
                                      </w:divBdr>
                                    </w:div>
                                  </w:divsChild>
                                </w:div>
                                <w:div w:id="182404018">
                                  <w:marLeft w:val="0"/>
                                  <w:marRight w:val="0"/>
                                  <w:marTop w:val="0"/>
                                  <w:marBottom w:val="0"/>
                                  <w:divBdr>
                                    <w:top w:val="none" w:sz="0" w:space="0" w:color="auto"/>
                                    <w:left w:val="none" w:sz="0" w:space="0" w:color="auto"/>
                                    <w:bottom w:val="none" w:sz="0" w:space="0" w:color="BCD036"/>
                                    <w:right w:val="none" w:sz="0" w:space="0" w:color="auto"/>
                                  </w:divBdr>
                                  <w:divsChild>
                                    <w:div w:id="635061089">
                                      <w:marLeft w:val="0"/>
                                      <w:marRight w:val="0"/>
                                      <w:marTop w:val="0"/>
                                      <w:marBottom w:val="0"/>
                                      <w:divBdr>
                                        <w:top w:val="none" w:sz="0" w:space="0" w:color="auto"/>
                                        <w:left w:val="none" w:sz="0" w:space="0" w:color="auto"/>
                                        <w:bottom w:val="none" w:sz="0" w:space="0" w:color="auto"/>
                                        <w:right w:val="none" w:sz="0" w:space="0" w:color="auto"/>
                                      </w:divBdr>
                                    </w:div>
                                  </w:divsChild>
                                </w:div>
                                <w:div w:id="344088733">
                                  <w:marLeft w:val="0"/>
                                  <w:marRight w:val="0"/>
                                  <w:marTop w:val="0"/>
                                  <w:marBottom w:val="0"/>
                                  <w:divBdr>
                                    <w:top w:val="none" w:sz="0" w:space="0" w:color="auto"/>
                                    <w:left w:val="none" w:sz="0" w:space="0" w:color="auto"/>
                                    <w:bottom w:val="none" w:sz="0" w:space="0" w:color="BCD036"/>
                                    <w:right w:val="none" w:sz="0" w:space="0" w:color="auto"/>
                                  </w:divBdr>
                                  <w:divsChild>
                                    <w:div w:id="353967083">
                                      <w:marLeft w:val="0"/>
                                      <w:marRight w:val="0"/>
                                      <w:marTop w:val="0"/>
                                      <w:marBottom w:val="0"/>
                                      <w:divBdr>
                                        <w:top w:val="none" w:sz="0" w:space="0" w:color="auto"/>
                                        <w:left w:val="none" w:sz="0" w:space="0" w:color="auto"/>
                                        <w:bottom w:val="none" w:sz="0" w:space="0" w:color="auto"/>
                                        <w:right w:val="none" w:sz="0" w:space="0" w:color="auto"/>
                                      </w:divBdr>
                                    </w:div>
                                  </w:divsChild>
                                </w:div>
                                <w:div w:id="1731535701">
                                  <w:marLeft w:val="0"/>
                                  <w:marRight w:val="0"/>
                                  <w:marTop w:val="0"/>
                                  <w:marBottom w:val="0"/>
                                  <w:divBdr>
                                    <w:top w:val="none" w:sz="0" w:space="0" w:color="auto"/>
                                    <w:left w:val="none" w:sz="0" w:space="0" w:color="auto"/>
                                    <w:bottom w:val="none" w:sz="0" w:space="0" w:color="BCD036"/>
                                    <w:right w:val="none" w:sz="0" w:space="0" w:color="auto"/>
                                  </w:divBdr>
                                  <w:divsChild>
                                    <w:div w:id="255941928">
                                      <w:marLeft w:val="0"/>
                                      <w:marRight w:val="0"/>
                                      <w:marTop w:val="0"/>
                                      <w:marBottom w:val="0"/>
                                      <w:divBdr>
                                        <w:top w:val="none" w:sz="0" w:space="0" w:color="auto"/>
                                        <w:left w:val="none" w:sz="0" w:space="0" w:color="auto"/>
                                        <w:bottom w:val="none" w:sz="0" w:space="0" w:color="auto"/>
                                        <w:right w:val="none" w:sz="0" w:space="0" w:color="auto"/>
                                      </w:divBdr>
                                    </w:div>
                                  </w:divsChild>
                                </w:div>
                                <w:div w:id="895160581">
                                  <w:marLeft w:val="0"/>
                                  <w:marRight w:val="0"/>
                                  <w:marTop w:val="0"/>
                                  <w:marBottom w:val="0"/>
                                  <w:divBdr>
                                    <w:top w:val="none" w:sz="0" w:space="0" w:color="auto"/>
                                    <w:left w:val="none" w:sz="0" w:space="0" w:color="auto"/>
                                    <w:bottom w:val="none" w:sz="0" w:space="0" w:color="BCD036"/>
                                    <w:right w:val="none" w:sz="0" w:space="0" w:color="auto"/>
                                  </w:divBdr>
                                  <w:divsChild>
                                    <w:div w:id="20301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730854">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57485636">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15351037">
      <w:bodyDiv w:val="1"/>
      <w:marLeft w:val="0"/>
      <w:marRight w:val="0"/>
      <w:marTop w:val="0"/>
      <w:marBottom w:val="0"/>
      <w:divBdr>
        <w:top w:val="none" w:sz="0" w:space="0" w:color="auto"/>
        <w:left w:val="none" w:sz="0" w:space="0" w:color="auto"/>
        <w:bottom w:val="none" w:sz="0" w:space="0" w:color="auto"/>
        <w:right w:val="none" w:sz="0" w:space="0" w:color="auto"/>
      </w:divBdr>
      <w:divsChild>
        <w:div w:id="258561595">
          <w:marLeft w:val="0"/>
          <w:marRight w:val="0"/>
          <w:marTop w:val="0"/>
          <w:marBottom w:val="0"/>
          <w:divBdr>
            <w:top w:val="none" w:sz="0" w:space="0" w:color="auto"/>
            <w:left w:val="none" w:sz="0" w:space="0" w:color="auto"/>
            <w:bottom w:val="none" w:sz="0" w:space="0" w:color="auto"/>
            <w:right w:val="none" w:sz="0" w:space="0" w:color="auto"/>
          </w:divBdr>
        </w:div>
        <w:div w:id="1133476030">
          <w:marLeft w:val="0"/>
          <w:marRight w:val="0"/>
          <w:marTop w:val="0"/>
          <w:marBottom w:val="0"/>
          <w:divBdr>
            <w:top w:val="none" w:sz="0" w:space="0" w:color="auto"/>
            <w:left w:val="none" w:sz="0" w:space="0" w:color="auto"/>
            <w:bottom w:val="none" w:sz="0" w:space="0" w:color="auto"/>
            <w:right w:val="none" w:sz="0" w:space="0" w:color="auto"/>
          </w:divBdr>
        </w:div>
      </w:divsChild>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091052462">
      <w:bodyDiv w:val="1"/>
      <w:marLeft w:val="0"/>
      <w:marRight w:val="0"/>
      <w:marTop w:val="0"/>
      <w:marBottom w:val="0"/>
      <w:divBdr>
        <w:top w:val="none" w:sz="0" w:space="0" w:color="auto"/>
        <w:left w:val="none" w:sz="0" w:space="0" w:color="auto"/>
        <w:bottom w:val="none" w:sz="0" w:space="0" w:color="auto"/>
        <w:right w:val="none" w:sz="0" w:space="0" w:color="auto"/>
      </w:divBdr>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4368754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27252850">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45698586">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22581352">
      <w:bodyDiv w:val="1"/>
      <w:marLeft w:val="0"/>
      <w:marRight w:val="0"/>
      <w:marTop w:val="0"/>
      <w:marBottom w:val="0"/>
      <w:divBdr>
        <w:top w:val="none" w:sz="0" w:space="0" w:color="auto"/>
        <w:left w:val="none" w:sz="0" w:space="0" w:color="auto"/>
        <w:bottom w:val="none" w:sz="0" w:space="0" w:color="auto"/>
        <w:right w:val="none" w:sz="0" w:space="0" w:color="auto"/>
      </w:divBdr>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mepc.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buckstvlep.co.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tc-silverstone.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cksez.co.uk/overview/" TargetMode="External"/><Relationship Id="rId20" Type="http://schemas.openxmlformats.org/officeDocument/2006/relationships/hyperlink" Target="file:///C:\Users\RichardBurton\AppData\Local\Microsoft\Windows\INetCache\Content.Outlook\W80RDZLH\bbf.uk.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nicab.co.uk/" TargetMode="External"/><Relationship Id="rId23" Type="http://schemas.openxmlformats.org/officeDocument/2006/relationships/hyperlink" Target="mailto:claire@syncropr.com" TargetMode="External"/><Relationship Id="rId10" Type="http://schemas.openxmlformats.org/officeDocument/2006/relationships/footnotes" Target="footnotes.xml"/><Relationship Id="rId19" Type="http://schemas.openxmlformats.org/officeDocument/2006/relationships/hyperlink" Target="http://www.investorsinpeopl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www.bbf.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1" ma:contentTypeDescription="Create a new document." ma:contentTypeScope="" ma:versionID="891555c554740ec6688d96457938a041">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bfe6340960f136eff50c0d6ced9d7ecc"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T6W7HYUETC4M-6132631-302827</_dlc_DocId>
    <_dlc_DocIdUrl xmlns="bdacb442-bfc7-44df-9acc-2a4df8c8cb38">
      <Url>https://bucksbusinessfirst.sharepoint.com/sites/btvlep/_layouts/15/DocIdRedir.aspx?ID=T6W7HYUETC4M-6132631-302827</Url>
      <Description>T6W7HYUETC4M-6132631-302827</Description>
    </_dlc_DocIdUrl>
    <SharedWithUsers xmlns="bdacb442-bfc7-44df-9acc-2a4df8c8cb38">
      <UserInfo>
        <DisplayName>John Rippon</DisplayName>
        <AccountId>47</AccountId>
        <AccountType/>
      </UserInfo>
      <UserInfo>
        <DisplayName>Richard Burton</DisplayName>
        <AccountId>32</AccountId>
        <AccountType/>
      </UserInfo>
      <UserInfo>
        <DisplayName>Anthony Sowden</DisplayName>
        <AccountId>35</AccountId>
        <AccountType/>
      </UserInfo>
    </SharedWithUsers>
  </documentManagement>
</p:properties>
</file>

<file path=customXml/itemProps1.xml><?xml version="1.0" encoding="utf-8"?>
<ds:datastoreItem xmlns:ds="http://schemas.openxmlformats.org/officeDocument/2006/customXml" ds:itemID="{F1E28D34-9988-4E05-AE7A-D0BAB300044B}">
  <ds:schemaRefs>
    <ds:schemaRef ds:uri="http://schemas.openxmlformats.org/officeDocument/2006/bibliography"/>
  </ds:schemaRefs>
</ds:datastoreItem>
</file>

<file path=customXml/itemProps2.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3.xml><?xml version="1.0" encoding="utf-8"?>
<ds:datastoreItem xmlns:ds="http://schemas.openxmlformats.org/officeDocument/2006/customXml" ds:itemID="{C7EE52CB-BE61-4DE8-93A5-2B3168596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5.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4330</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2</cp:revision>
  <cp:lastPrinted>2023-05-02T13:18:00Z</cp:lastPrinted>
  <dcterms:created xsi:type="dcterms:W3CDTF">2023-05-02T13:25:00Z</dcterms:created>
  <dcterms:modified xsi:type="dcterms:W3CDTF">2023-05-02T13:25:00Z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ca4edaf4-d228-470a-b45f-03304375fa60</vt:lpwstr>
  </property>
</Properties>
</file>