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33BD9" w14:textId="676C6E45" w:rsidR="00B93CF5" w:rsidRDefault="00054943" w:rsidP="006A3677">
      <w:pPr>
        <w:jc w:val="right"/>
        <w:rPr>
          <w:rFonts w:asciiTheme="minorBidi" w:hAnsiTheme="minorBidi"/>
          <w:b/>
          <w:bCs/>
          <w:sz w:val="24"/>
          <w:szCs w:val="24"/>
        </w:rPr>
      </w:pPr>
      <w:r>
        <w:rPr>
          <w:rFonts w:asciiTheme="minorBidi" w:hAnsiTheme="minorBidi"/>
          <w:noProof/>
          <w:sz w:val="24"/>
          <w:szCs w:val="24"/>
          <w:bdr w:val="none" w:sz="0" w:space="0" w:color="auto" w:frame="1"/>
        </w:rPr>
        <w:drawing>
          <wp:anchor distT="0" distB="0" distL="114300" distR="114300" simplePos="0" relativeHeight="251661312" behindDoc="1" locked="0" layoutInCell="1" allowOverlap="1" wp14:anchorId="5D020C12" wp14:editId="170A0BC8">
            <wp:simplePos x="0" y="0"/>
            <wp:positionH relativeFrom="column">
              <wp:posOffset>4686300</wp:posOffset>
            </wp:positionH>
            <wp:positionV relativeFrom="paragraph">
              <wp:posOffset>0</wp:posOffset>
            </wp:positionV>
            <wp:extent cx="1386840" cy="561340"/>
            <wp:effectExtent l="0" t="0" r="3810" b="0"/>
            <wp:wrapTight wrapText="bothSides">
              <wp:wrapPolygon edited="0">
                <wp:start x="0" y="0"/>
                <wp:lineTo x="0" y="20525"/>
                <wp:lineTo x="21363" y="20525"/>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s-enterprise-logo-rb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86840" cy="561340"/>
                    </a:xfrm>
                    <a:prstGeom prst="rect">
                      <a:avLst/>
                    </a:prstGeom>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0288" behindDoc="1" locked="0" layoutInCell="1" allowOverlap="1" wp14:anchorId="57033C08" wp14:editId="2EB8A51A">
            <wp:simplePos x="0" y="0"/>
            <wp:positionH relativeFrom="column">
              <wp:posOffset>1618615</wp:posOffset>
            </wp:positionH>
            <wp:positionV relativeFrom="paragraph">
              <wp:posOffset>45720</wp:posOffset>
            </wp:positionV>
            <wp:extent cx="2729865" cy="559435"/>
            <wp:effectExtent l="0" t="0" r="0" b="0"/>
            <wp:wrapTight wrapText="bothSides">
              <wp:wrapPolygon edited="0">
                <wp:start x="0" y="0"/>
                <wp:lineTo x="0" y="20595"/>
                <wp:lineTo x="21404" y="20595"/>
                <wp:lineTo x="21404" y="0"/>
                <wp:lineTo x="0" y="0"/>
              </wp:wrapPolygon>
            </wp:wrapTight>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9865" cy="559435"/>
                    </a:xfrm>
                    <a:prstGeom prst="rect">
                      <a:avLst/>
                    </a:prstGeom>
                    <a:noFill/>
                    <a:ln>
                      <a:noFill/>
                    </a:ln>
                  </pic:spPr>
                </pic:pic>
              </a:graphicData>
            </a:graphic>
          </wp:anchor>
        </w:drawing>
      </w:r>
      <w:r w:rsidR="006416B6">
        <w:rPr>
          <w:b/>
          <w:noProof/>
          <w:sz w:val="28"/>
          <w:szCs w:val="28"/>
          <w:lang w:eastAsia="zh-CN"/>
        </w:rPr>
        <w:drawing>
          <wp:anchor distT="0" distB="0" distL="114300" distR="114300" simplePos="0" relativeHeight="251659264" behindDoc="0" locked="0" layoutInCell="1" allowOverlap="1" wp14:anchorId="57033C06" wp14:editId="303619AB">
            <wp:simplePos x="0" y="0"/>
            <wp:positionH relativeFrom="column">
              <wp:posOffset>-372533</wp:posOffset>
            </wp:positionH>
            <wp:positionV relativeFrom="paragraph">
              <wp:posOffset>0</wp:posOffset>
            </wp:positionV>
            <wp:extent cx="1777068" cy="588433"/>
            <wp:effectExtent l="0" t="0" r="0" b="254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1571" cy="59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33BDA" w14:textId="77777777" w:rsidR="006A3677" w:rsidRDefault="006A3677" w:rsidP="002F557D">
      <w:pPr>
        <w:rPr>
          <w:rFonts w:asciiTheme="minorBidi" w:hAnsiTheme="minorBidi"/>
          <w:b/>
          <w:bCs/>
          <w:sz w:val="24"/>
          <w:szCs w:val="24"/>
        </w:rPr>
      </w:pPr>
    </w:p>
    <w:p w14:paraId="57033BDB" w14:textId="6B376316" w:rsidR="0048735C" w:rsidRPr="00AF0220" w:rsidRDefault="001A062D" w:rsidP="009921FB">
      <w:pPr>
        <w:rPr>
          <w:rFonts w:asciiTheme="minorBidi" w:hAnsiTheme="minorBidi"/>
          <w:lang w:val="pt-BR"/>
        </w:rPr>
      </w:pPr>
      <w:r>
        <w:rPr>
          <w:rFonts w:asciiTheme="minorBidi" w:hAnsiTheme="minorBidi"/>
          <w:lang w:val="pt-BR"/>
        </w:rPr>
        <w:t>No. 0</w:t>
      </w:r>
      <w:r w:rsidR="00EA2F75">
        <w:rPr>
          <w:rFonts w:asciiTheme="minorBidi" w:hAnsiTheme="minorBidi"/>
          <w:lang w:val="pt-BR"/>
        </w:rPr>
        <w:t>1</w:t>
      </w:r>
      <w:r w:rsidR="00AB5901">
        <w:rPr>
          <w:rFonts w:asciiTheme="minorBidi" w:hAnsiTheme="minorBidi"/>
          <w:lang w:val="pt-BR"/>
        </w:rPr>
        <w:t>7</w:t>
      </w:r>
      <w:r>
        <w:rPr>
          <w:rFonts w:asciiTheme="minorBidi" w:hAnsiTheme="minorBidi"/>
          <w:lang w:val="pt-BR"/>
        </w:rPr>
        <w:t>.19</w:t>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r>
      <w:r w:rsidR="00A73273" w:rsidRPr="00AF0220">
        <w:rPr>
          <w:rFonts w:asciiTheme="minorBidi" w:hAnsiTheme="minorBidi"/>
          <w:lang w:val="pt-BR"/>
        </w:rPr>
        <w:tab/>
        <w:t xml:space="preserve">        </w:t>
      </w:r>
      <w:r w:rsidR="00C37692">
        <w:rPr>
          <w:rFonts w:asciiTheme="minorBidi" w:hAnsiTheme="minorBidi"/>
          <w:lang w:val="pt-BR"/>
        </w:rPr>
        <w:t>8</w:t>
      </w:r>
      <w:r w:rsidR="007613A3" w:rsidRPr="00AF0220">
        <w:rPr>
          <w:rFonts w:asciiTheme="minorBidi" w:hAnsiTheme="minorBidi"/>
          <w:lang w:val="pt-BR"/>
        </w:rPr>
        <w:t xml:space="preserve"> </w:t>
      </w:r>
      <w:r w:rsidR="00AB5901">
        <w:rPr>
          <w:rFonts w:asciiTheme="minorBidi" w:hAnsiTheme="minorBidi"/>
          <w:lang w:val="pt-BR"/>
        </w:rPr>
        <w:t>Ma</w:t>
      </w:r>
      <w:r w:rsidR="0015435E">
        <w:rPr>
          <w:rFonts w:asciiTheme="minorBidi" w:hAnsiTheme="minorBidi"/>
          <w:lang w:val="pt-BR"/>
        </w:rPr>
        <w:t>y</w:t>
      </w:r>
      <w:r>
        <w:rPr>
          <w:rFonts w:asciiTheme="minorBidi" w:hAnsiTheme="minorBidi"/>
          <w:lang w:val="pt-BR"/>
        </w:rPr>
        <w:t xml:space="preserve"> 2019</w:t>
      </w:r>
    </w:p>
    <w:p w14:paraId="57033BDC" w14:textId="77777777" w:rsidR="00052D24" w:rsidRPr="00AF0220" w:rsidRDefault="002F557D" w:rsidP="00F11F14">
      <w:pPr>
        <w:spacing w:after="0" w:line="360" w:lineRule="auto"/>
        <w:jc w:val="center"/>
        <w:rPr>
          <w:rFonts w:asciiTheme="minorBidi" w:hAnsiTheme="minorBidi"/>
          <w:b/>
          <w:bCs/>
          <w:sz w:val="24"/>
          <w:szCs w:val="24"/>
          <w:lang w:val="pt-BR"/>
        </w:rPr>
      </w:pPr>
      <w:r w:rsidRPr="00AF0220">
        <w:rPr>
          <w:rFonts w:asciiTheme="minorBidi" w:hAnsiTheme="minorBidi"/>
          <w:b/>
          <w:bCs/>
          <w:sz w:val="24"/>
          <w:szCs w:val="24"/>
          <w:lang w:val="pt-BR"/>
        </w:rPr>
        <w:t>N E W S  R E L E A S E</w:t>
      </w:r>
    </w:p>
    <w:p w14:paraId="57033BDD" w14:textId="77777777" w:rsidR="00354E42" w:rsidRPr="00AF0220" w:rsidRDefault="00354E42" w:rsidP="00EA1F89">
      <w:pPr>
        <w:spacing w:after="0" w:line="360" w:lineRule="auto"/>
        <w:rPr>
          <w:rFonts w:asciiTheme="minorBidi" w:hAnsiTheme="minorBidi"/>
          <w:b/>
          <w:bCs/>
          <w:color w:val="FF0000"/>
          <w:sz w:val="24"/>
          <w:szCs w:val="24"/>
          <w:lang w:val="pt-BR"/>
        </w:rPr>
      </w:pPr>
    </w:p>
    <w:p w14:paraId="57033BDE" w14:textId="13771B40" w:rsidR="00391BEE" w:rsidRDefault="0015435E" w:rsidP="00185B6F">
      <w:pPr>
        <w:spacing w:after="0" w:line="24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MP John Bercow </w:t>
      </w:r>
      <w:r w:rsidR="00AB5901">
        <w:rPr>
          <w:rFonts w:asciiTheme="minorBidi" w:eastAsia="Times New Roman" w:hAnsiTheme="minorBidi"/>
          <w:b/>
          <w:bCs/>
          <w:spacing w:val="-12"/>
          <w:kern w:val="36"/>
          <w:sz w:val="24"/>
          <w:szCs w:val="24"/>
          <w:bdr w:val="none" w:sz="0" w:space="0" w:color="auto" w:frame="1"/>
        </w:rPr>
        <w:t>sees careers excellence in action</w:t>
      </w:r>
    </w:p>
    <w:p w14:paraId="57033BDF" w14:textId="77777777" w:rsidR="00AB5901" w:rsidRPr="000575B9" w:rsidRDefault="00AB5901" w:rsidP="000575B9">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14:paraId="57033BE0" w14:textId="7E99F754" w:rsidR="000533D7" w:rsidRPr="00FA68C6" w:rsidRDefault="00D13697" w:rsidP="000575B9">
      <w:pPr>
        <w:spacing w:after="0" w:line="360" w:lineRule="auto"/>
        <w:textAlignment w:val="baseline"/>
        <w:rPr>
          <w:rFonts w:asciiTheme="minorBidi" w:hAnsiTheme="minorBidi"/>
          <w:color w:val="0070C0"/>
          <w:sz w:val="24"/>
          <w:szCs w:val="24"/>
          <w:bdr w:val="none" w:sz="0" w:space="0" w:color="auto" w:frame="1"/>
        </w:rPr>
      </w:pPr>
      <w:r w:rsidRPr="00757FCC">
        <w:rPr>
          <w:rFonts w:asciiTheme="minorBidi" w:hAnsiTheme="minorBidi"/>
          <w:sz w:val="24"/>
          <w:szCs w:val="24"/>
          <w:bdr w:val="none" w:sz="0" w:space="0" w:color="auto" w:frame="1"/>
        </w:rPr>
        <w:t xml:space="preserve">Speaker </w:t>
      </w:r>
      <w:r w:rsidR="00FA3EAD" w:rsidRPr="00757FCC">
        <w:rPr>
          <w:rFonts w:asciiTheme="minorBidi" w:hAnsiTheme="minorBidi"/>
          <w:sz w:val="24"/>
          <w:szCs w:val="24"/>
          <w:bdr w:val="none" w:sz="0" w:space="0" w:color="auto" w:frame="1"/>
        </w:rPr>
        <w:t>of the House of Commons, Rt Hon John Bercow</w:t>
      </w:r>
      <w:r w:rsidR="009E7A79" w:rsidRPr="00757FCC">
        <w:rPr>
          <w:rFonts w:asciiTheme="minorBidi" w:hAnsiTheme="minorBidi"/>
          <w:sz w:val="24"/>
          <w:szCs w:val="24"/>
          <w:bdr w:val="none" w:sz="0" w:space="0" w:color="auto" w:frame="1"/>
        </w:rPr>
        <w:t xml:space="preserve"> MP,</w:t>
      </w:r>
      <w:r w:rsidR="000533D7" w:rsidRPr="00757FCC">
        <w:rPr>
          <w:rFonts w:asciiTheme="minorBidi" w:hAnsiTheme="minorBidi"/>
          <w:sz w:val="24"/>
          <w:szCs w:val="24"/>
          <w:bdr w:val="none" w:sz="0" w:space="0" w:color="auto" w:frame="1"/>
        </w:rPr>
        <w:t xml:space="preserve"> visited The </w:t>
      </w:r>
      <w:r w:rsidR="00757FCC" w:rsidRPr="00757FCC">
        <w:rPr>
          <w:rFonts w:asciiTheme="minorBidi" w:hAnsiTheme="minorBidi"/>
          <w:sz w:val="24"/>
          <w:szCs w:val="24"/>
          <w:bdr w:val="none" w:sz="0" w:space="0" w:color="auto" w:frame="1"/>
        </w:rPr>
        <w:t xml:space="preserve">Cottesloe </w:t>
      </w:r>
      <w:r w:rsidR="00757FCC" w:rsidRPr="008F70B8">
        <w:rPr>
          <w:rFonts w:asciiTheme="minorBidi" w:hAnsiTheme="minorBidi"/>
          <w:sz w:val="24"/>
          <w:szCs w:val="24"/>
          <w:bdr w:val="none" w:sz="0" w:space="0" w:color="auto" w:frame="1"/>
        </w:rPr>
        <w:t>School</w:t>
      </w:r>
      <w:r w:rsidR="000575B9" w:rsidRPr="008F70B8">
        <w:rPr>
          <w:rFonts w:asciiTheme="minorBidi" w:hAnsiTheme="minorBidi"/>
          <w:sz w:val="24"/>
          <w:szCs w:val="24"/>
          <w:bdr w:val="none" w:sz="0" w:space="0" w:color="auto" w:frame="1"/>
        </w:rPr>
        <w:t xml:space="preserve">, </w:t>
      </w:r>
      <w:r w:rsidR="00F86531" w:rsidRPr="008F70B8">
        <w:rPr>
          <w:rFonts w:asciiTheme="minorBidi" w:hAnsiTheme="minorBidi"/>
          <w:sz w:val="24"/>
          <w:szCs w:val="24"/>
          <w:bdr w:val="none" w:sz="0" w:space="0" w:color="auto" w:frame="1"/>
        </w:rPr>
        <w:t>Wing</w:t>
      </w:r>
      <w:r w:rsidR="000575B9" w:rsidRPr="008F70B8">
        <w:rPr>
          <w:rFonts w:asciiTheme="minorBidi" w:hAnsiTheme="minorBidi"/>
          <w:sz w:val="24"/>
          <w:szCs w:val="24"/>
          <w:bdr w:val="none" w:sz="0" w:space="0" w:color="auto" w:frame="1"/>
        </w:rPr>
        <w:t>,</w:t>
      </w:r>
      <w:r w:rsidR="000533D7" w:rsidRPr="008F70B8">
        <w:rPr>
          <w:rFonts w:asciiTheme="minorBidi" w:hAnsiTheme="minorBidi"/>
          <w:sz w:val="24"/>
          <w:szCs w:val="24"/>
          <w:bdr w:val="none" w:sz="0" w:space="0" w:color="auto" w:frame="1"/>
        </w:rPr>
        <w:t xml:space="preserve"> </w:t>
      </w:r>
      <w:r w:rsidR="008F70B8" w:rsidRPr="008F70B8">
        <w:rPr>
          <w:rFonts w:asciiTheme="minorBidi" w:hAnsiTheme="minorBidi"/>
          <w:sz w:val="24"/>
          <w:szCs w:val="24"/>
          <w:bdr w:val="none" w:sz="0" w:space="0" w:color="auto" w:frame="1"/>
        </w:rPr>
        <w:t>last</w:t>
      </w:r>
      <w:r w:rsidR="000575B9" w:rsidRPr="008F70B8">
        <w:rPr>
          <w:rFonts w:asciiTheme="minorBidi" w:hAnsiTheme="minorBidi"/>
          <w:sz w:val="24"/>
          <w:szCs w:val="24"/>
          <w:bdr w:val="none" w:sz="0" w:space="0" w:color="auto" w:frame="1"/>
        </w:rPr>
        <w:t xml:space="preserve"> week to </w:t>
      </w:r>
      <w:r w:rsidR="000533D7" w:rsidRPr="008F70B8">
        <w:rPr>
          <w:rFonts w:asciiTheme="minorBidi" w:hAnsiTheme="minorBidi"/>
          <w:sz w:val="24"/>
          <w:szCs w:val="24"/>
          <w:bdr w:val="none" w:sz="0" w:space="0" w:color="auto" w:frame="1"/>
        </w:rPr>
        <w:t>see first-hand what excellent career</w:t>
      </w:r>
      <w:r w:rsidR="00443732" w:rsidRPr="008F70B8">
        <w:rPr>
          <w:rFonts w:asciiTheme="minorBidi" w:hAnsiTheme="minorBidi"/>
          <w:sz w:val="24"/>
          <w:szCs w:val="24"/>
          <w:bdr w:val="none" w:sz="0" w:space="0" w:color="auto" w:frame="1"/>
        </w:rPr>
        <w:t>s education really looks like</w:t>
      </w:r>
      <w:r w:rsidR="000533D7" w:rsidRPr="008F70B8">
        <w:rPr>
          <w:rFonts w:asciiTheme="minorBidi" w:hAnsiTheme="minorBidi"/>
          <w:sz w:val="24"/>
          <w:szCs w:val="24"/>
          <w:bdr w:val="none" w:sz="0" w:space="0" w:color="auto" w:frame="1"/>
        </w:rPr>
        <w:t xml:space="preserve">. </w:t>
      </w:r>
    </w:p>
    <w:p w14:paraId="57033BE1" w14:textId="77777777" w:rsidR="000575B9" w:rsidRPr="001F2A89" w:rsidRDefault="000575B9" w:rsidP="000575B9">
      <w:pPr>
        <w:spacing w:after="0" w:line="360" w:lineRule="auto"/>
        <w:textAlignment w:val="baseline"/>
        <w:rPr>
          <w:rFonts w:asciiTheme="minorBidi" w:hAnsiTheme="minorBidi"/>
          <w:sz w:val="24"/>
          <w:szCs w:val="24"/>
          <w:bdr w:val="none" w:sz="0" w:space="0" w:color="auto" w:frame="1"/>
        </w:rPr>
      </w:pPr>
    </w:p>
    <w:p w14:paraId="57033BE2" w14:textId="28829A7E" w:rsidR="00443732" w:rsidRPr="001F2A89" w:rsidRDefault="00443732" w:rsidP="000575B9">
      <w:pPr>
        <w:spacing w:after="0" w:line="360" w:lineRule="auto"/>
        <w:textAlignment w:val="baseline"/>
        <w:rPr>
          <w:rFonts w:asciiTheme="minorBidi" w:hAnsiTheme="minorBidi"/>
          <w:sz w:val="24"/>
          <w:szCs w:val="24"/>
          <w:bdr w:val="none" w:sz="0" w:space="0" w:color="auto" w:frame="1"/>
        </w:rPr>
      </w:pPr>
      <w:r w:rsidRPr="001F2A89">
        <w:rPr>
          <w:rFonts w:asciiTheme="minorBidi" w:hAnsiTheme="minorBidi"/>
          <w:sz w:val="24"/>
          <w:szCs w:val="24"/>
          <w:bdr w:val="none" w:sz="0" w:space="0" w:color="auto" w:frame="1"/>
        </w:rPr>
        <w:t>Th</w:t>
      </w:r>
      <w:r w:rsidR="00BA0A6F" w:rsidRPr="001F2A89">
        <w:rPr>
          <w:rFonts w:asciiTheme="minorBidi" w:hAnsiTheme="minorBidi"/>
          <w:sz w:val="24"/>
          <w:szCs w:val="24"/>
          <w:bdr w:val="none" w:sz="0" w:space="0" w:color="auto" w:frame="1"/>
        </w:rPr>
        <w:t xml:space="preserve">e visit was an opportunity for The </w:t>
      </w:r>
      <w:r w:rsidR="00CC76DD" w:rsidRPr="001F2A89">
        <w:rPr>
          <w:rFonts w:asciiTheme="minorBidi" w:hAnsiTheme="minorBidi"/>
          <w:sz w:val="24"/>
          <w:szCs w:val="24"/>
          <w:bdr w:val="none" w:sz="0" w:space="0" w:color="auto" w:frame="1"/>
        </w:rPr>
        <w:t>Cott</w:t>
      </w:r>
      <w:r w:rsidR="001F2A89" w:rsidRPr="001F2A89">
        <w:rPr>
          <w:rFonts w:asciiTheme="minorBidi" w:hAnsiTheme="minorBidi"/>
          <w:sz w:val="24"/>
          <w:szCs w:val="24"/>
          <w:bdr w:val="none" w:sz="0" w:space="0" w:color="auto" w:frame="1"/>
        </w:rPr>
        <w:t>esloe School</w:t>
      </w:r>
      <w:r w:rsidRPr="001F2A89">
        <w:rPr>
          <w:rFonts w:asciiTheme="minorBidi" w:hAnsiTheme="minorBidi"/>
          <w:sz w:val="24"/>
          <w:szCs w:val="24"/>
          <w:bdr w:val="none" w:sz="0" w:space="0" w:color="auto" w:frame="1"/>
        </w:rPr>
        <w:t xml:space="preserve"> to showcase the fantastic work they are doing on careers education for their pupils and how The Careers &amp; Enterprise Company, in partnership with </w:t>
      </w:r>
      <w:hyperlink r:id="rId15" w:history="1">
        <w:r w:rsidRPr="00755227">
          <w:rPr>
            <w:rStyle w:val="Hyperlink"/>
            <w:rFonts w:asciiTheme="minorBidi" w:hAnsiTheme="minorBidi"/>
            <w:sz w:val="24"/>
            <w:szCs w:val="24"/>
          </w:rPr>
          <w:t>Buckinghamshire Thames Valley Local Enterprise Partnership</w:t>
        </w:r>
      </w:hyperlink>
      <w:r w:rsidR="00161343">
        <w:rPr>
          <w:rStyle w:val="Hyperlink"/>
          <w:rFonts w:asciiTheme="minorBidi" w:hAnsiTheme="minorBidi"/>
          <w:sz w:val="24"/>
          <w:szCs w:val="24"/>
        </w:rPr>
        <w:t xml:space="preserve"> (BTVLEP)</w:t>
      </w:r>
      <w:r w:rsidRPr="001F2A89">
        <w:rPr>
          <w:rFonts w:asciiTheme="minorBidi" w:hAnsiTheme="minorBidi"/>
          <w:sz w:val="24"/>
          <w:szCs w:val="24"/>
        </w:rPr>
        <w:t>, is supporting this.</w:t>
      </w:r>
    </w:p>
    <w:p w14:paraId="57033BE3" w14:textId="77777777" w:rsidR="00443732" w:rsidRPr="00FA68C6" w:rsidRDefault="00443732" w:rsidP="000575B9">
      <w:pPr>
        <w:spacing w:after="0" w:line="360" w:lineRule="auto"/>
        <w:textAlignment w:val="baseline"/>
        <w:rPr>
          <w:rFonts w:asciiTheme="minorBidi" w:hAnsiTheme="minorBidi"/>
          <w:color w:val="0070C0"/>
          <w:sz w:val="24"/>
          <w:szCs w:val="24"/>
          <w:bdr w:val="none" w:sz="0" w:space="0" w:color="auto" w:frame="1"/>
        </w:rPr>
      </w:pPr>
    </w:p>
    <w:p w14:paraId="76DAACEA" w14:textId="77777777" w:rsidR="009A1BD4" w:rsidRPr="00E64F69" w:rsidRDefault="009A1BD4" w:rsidP="009A1BD4">
      <w:pPr>
        <w:spacing w:after="0" w:line="360" w:lineRule="auto"/>
        <w:textAlignment w:val="baseline"/>
        <w:rPr>
          <w:rFonts w:ascii="Arial" w:hAnsi="Arial" w:cs="Arial"/>
          <w:sz w:val="24"/>
          <w:szCs w:val="24"/>
          <w:bdr w:val="none" w:sz="0" w:space="0" w:color="auto" w:frame="1"/>
        </w:rPr>
      </w:pPr>
      <w:r w:rsidRPr="00793E3D">
        <w:rPr>
          <w:rFonts w:asciiTheme="minorBidi" w:hAnsiTheme="minorBidi"/>
          <w:sz w:val="24"/>
          <w:szCs w:val="24"/>
          <w:bdr w:val="none" w:sz="0" w:space="0" w:color="auto" w:frame="1"/>
        </w:rPr>
        <w:t xml:space="preserve">John Bercow visited the </w:t>
      </w:r>
      <w:r>
        <w:rPr>
          <w:rFonts w:asciiTheme="minorBidi" w:hAnsiTheme="minorBidi"/>
          <w:sz w:val="24"/>
          <w:szCs w:val="24"/>
          <w:bdr w:val="none" w:sz="0" w:space="0" w:color="auto" w:frame="1"/>
        </w:rPr>
        <w:t>s</w:t>
      </w:r>
      <w:r w:rsidRPr="00793E3D">
        <w:rPr>
          <w:rFonts w:asciiTheme="minorBidi" w:hAnsiTheme="minorBidi"/>
          <w:sz w:val="24"/>
          <w:szCs w:val="24"/>
          <w:bdr w:val="none" w:sz="0" w:space="0" w:color="auto" w:frame="1"/>
        </w:rPr>
        <w:t>chool last Friday for a round table discussion,</w:t>
      </w:r>
      <w:r>
        <w:rPr>
          <w:rFonts w:asciiTheme="minorBidi" w:hAnsiTheme="minorBidi"/>
          <w:sz w:val="24"/>
          <w:szCs w:val="24"/>
          <w:bdr w:val="none" w:sz="0" w:space="0" w:color="auto" w:frame="1"/>
        </w:rPr>
        <w:t xml:space="preserve"> hosted by The Cottesloe School headteacher, Simon Jones,</w:t>
      </w:r>
      <w:r w:rsidRPr="00793E3D">
        <w:rPr>
          <w:rFonts w:asciiTheme="minorBidi" w:hAnsiTheme="minorBidi"/>
          <w:sz w:val="24"/>
          <w:szCs w:val="24"/>
          <w:bdr w:val="none" w:sz="0" w:space="0" w:color="auto" w:frame="1"/>
        </w:rPr>
        <w:t xml:space="preserve"> which included BTVLEP’s Under 19 Skills Manager and Careers Hub Lead, Marina Jackson</w:t>
      </w:r>
      <w:r>
        <w:rPr>
          <w:rFonts w:asciiTheme="minorBidi" w:hAnsiTheme="minorBidi"/>
          <w:sz w:val="24"/>
          <w:szCs w:val="24"/>
          <w:bdr w:val="none" w:sz="0" w:space="0" w:color="auto" w:frame="1"/>
        </w:rPr>
        <w:t xml:space="preserve">, BTVLEP </w:t>
      </w:r>
      <w:r>
        <w:rPr>
          <w:rFonts w:ascii="Arial" w:hAnsi="Arial" w:cs="Arial"/>
          <w:sz w:val="24"/>
          <w:szCs w:val="24"/>
        </w:rPr>
        <w:t>E</w:t>
      </w:r>
      <w:r w:rsidRPr="00E96A9F">
        <w:rPr>
          <w:rFonts w:ascii="Arial" w:hAnsi="Arial" w:cs="Arial"/>
          <w:sz w:val="24"/>
          <w:szCs w:val="24"/>
        </w:rPr>
        <w:t>nterprise Coordinator</w:t>
      </w:r>
      <w:r>
        <w:rPr>
          <w:rFonts w:ascii="Arial" w:hAnsi="Arial" w:cs="Arial"/>
          <w:sz w:val="24"/>
          <w:szCs w:val="24"/>
        </w:rPr>
        <w:t xml:space="preserve">, Ruth Deraed and </w:t>
      </w:r>
      <w:r w:rsidRPr="00E96A9F">
        <w:rPr>
          <w:rFonts w:ascii="Arial" w:hAnsi="Arial" w:cs="Arial"/>
          <w:sz w:val="24"/>
          <w:szCs w:val="24"/>
        </w:rPr>
        <w:t>John Yar</w:t>
      </w:r>
      <w:r>
        <w:rPr>
          <w:rFonts w:ascii="Arial" w:hAnsi="Arial" w:cs="Arial"/>
          <w:sz w:val="24"/>
          <w:szCs w:val="24"/>
        </w:rPr>
        <w:t>ham</w:t>
      </w:r>
      <w:r w:rsidRPr="00E96A9F">
        <w:rPr>
          <w:rFonts w:ascii="Arial" w:hAnsi="Arial" w:cs="Arial"/>
          <w:sz w:val="24"/>
          <w:szCs w:val="24"/>
        </w:rPr>
        <w:t xml:space="preserve">, Deputy CEO from </w:t>
      </w:r>
      <w:r w:rsidRPr="001F2A89">
        <w:rPr>
          <w:rFonts w:asciiTheme="minorBidi" w:hAnsiTheme="minorBidi"/>
          <w:sz w:val="24"/>
          <w:szCs w:val="24"/>
          <w:bdr w:val="none" w:sz="0" w:space="0" w:color="auto" w:frame="1"/>
        </w:rPr>
        <w:t>The Careers &amp; Enterprise Company</w:t>
      </w:r>
      <w:r>
        <w:rPr>
          <w:rFonts w:asciiTheme="minorBidi" w:hAnsiTheme="minorBidi"/>
          <w:sz w:val="24"/>
          <w:szCs w:val="24"/>
          <w:bdr w:val="none" w:sz="0" w:space="0" w:color="auto" w:frame="1"/>
        </w:rPr>
        <w:t>. The group were also joined by the school’s two senior business volunteer</w:t>
      </w:r>
      <w:r>
        <w:rPr>
          <w:rFonts w:ascii="Arial" w:hAnsi="Arial" w:cs="Arial"/>
          <w:sz w:val="24"/>
          <w:szCs w:val="24"/>
        </w:rPr>
        <w:t xml:space="preserve"> ‘Enterprise Advisers’, Dave Oxley and Jo Cowdrey from McAfee. </w:t>
      </w:r>
      <w:r>
        <w:rPr>
          <w:rFonts w:asciiTheme="minorBidi" w:hAnsiTheme="minorBidi"/>
          <w:sz w:val="24"/>
          <w:szCs w:val="24"/>
          <w:bdr w:val="none" w:sz="0" w:space="0" w:color="auto" w:frame="1"/>
        </w:rPr>
        <w:t xml:space="preserve">Following the discussion John Bercow took part in a Careers Q&amp;A where he answered a range of questions on his own career journey and told pupils from years 7-13 about what a </w:t>
      </w:r>
      <w:r w:rsidRPr="00E64F69">
        <w:rPr>
          <w:rFonts w:ascii="Arial" w:hAnsi="Arial" w:cs="Arial"/>
          <w:sz w:val="24"/>
          <w:szCs w:val="24"/>
          <w:bdr w:val="none" w:sz="0" w:space="0" w:color="auto" w:frame="1"/>
        </w:rPr>
        <w:t xml:space="preserve">career in politics </w:t>
      </w:r>
      <w:r>
        <w:rPr>
          <w:rFonts w:ascii="Arial" w:hAnsi="Arial" w:cs="Arial"/>
          <w:sz w:val="24"/>
          <w:szCs w:val="24"/>
          <w:bdr w:val="none" w:sz="0" w:space="0" w:color="auto" w:frame="1"/>
        </w:rPr>
        <w:t>is</w:t>
      </w:r>
      <w:r w:rsidRPr="00E64F69">
        <w:rPr>
          <w:rFonts w:ascii="Arial" w:hAnsi="Arial" w:cs="Arial"/>
          <w:sz w:val="24"/>
          <w:szCs w:val="24"/>
          <w:bdr w:val="none" w:sz="0" w:space="0" w:color="auto" w:frame="1"/>
        </w:rPr>
        <w:t xml:space="preserve"> like. </w:t>
      </w:r>
    </w:p>
    <w:p w14:paraId="4F12F0C2" w14:textId="77777777" w:rsidR="009A1BD4" w:rsidRDefault="009A1BD4" w:rsidP="00E64F69">
      <w:pPr>
        <w:spacing w:after="0" w:line="360" w:lineRule="auto"/>
        <w:textAlignment w:val="baseline"/>
        <w:rPr>
          <w:rFonts w:ascii="Arial" w:hAnsi="Arial" w:cs="Arial"/>
          <w:sz w:val="24"/>
          <w:szCs w:val="24"/>
          <w:bdr w:val="none" w:sz="0" w:space="0" w:color="auto" w:frame="1"/>
        </w:rPr>
      </w:pPr>
    </w:p>
    <w:p w14:paraId="720B38D5" w14:textId="3C12F94C" w:rsidR="00054943" w:rsidRPr="00054943" w:rsidRDefault="00054943" w:rsidP="00E64F69">
      <w:pPr>
        <w:spacing w:after="0" w:line="360" w:lineRule="auto"/>
        <w:textAlignment w:val="baseline"/>
        <w:rPr>
          <w:rFonts w:ascii="Arial" w:hAnsi="Arial" w:cs="Arial"/>
          <w:sz w:val="24"/>
          <w:szCs w:val="24"/>
          <w:bdr w:val="none" w:sz="0" w:space="0" w:color="auto" w:frame="1"/>
        </w:rPr>
      </w:pPr>
      <w:r w:rsidRPr="00EC088E">
        <w:rPr>
          <w:rFonts w:ascii="Arial" w:hAnsi="Arial" w:cs="Arial"/>
          <w:sz w:val="24"/>
          <w:szCs w:val="24"/>
          <w:bdr w:val="none" w:sz="0" w:space="0" w:color="auto" w:frame="1"/>
        </w:rPr>
        <w:t>John Yarman, Deputy CEO at The Careers &amp; Enterprise Company said: “It’s great to have this opportunity to bring John Bercow MP to The Cottesloe School, which is making great progress in delivering careers education. We’re delighted that through The BTVLEP Careers Hub we’ve been able to support a number of local schools to develop their careers provision significantly over the last year. It’s so important that young people get the support they need to be better prepared for the world of work.”</w:t>
      </w:r>
    </w:p>
    <w:p w14:paraId="3F77B43A" w14:textId="243351EB" w:rsidR="00DA1D9E" w:rsidRPr="00006FFC" w:rsidRDefault="00006FFC" w:rsidP="00006FFC">
      <w:pPr>
        <w:spacing w:after="0" w:line="360" w:lineRule="auto"/>
        <w:jc w:val="right"/>
        <w:rPr>
          <w:rFonts w:ascii="Arial" w:hAnsi="Arial" w:cs="Arial"/>
          <w:b/>
          <w:sz w:val="24"/>
          <w:szCs w:val="24"/>
        </w:rPr>
      </w:pPr>
      <w:r w:rsidRPr="00006FFC">
        <w:rPr>
          <w:rFonts w:ascii="Arial" w:hAnsi="Arial" w:cs="Arial"/>
          <w:b/>
          <w:sz w:val="24"/>
          <w:szCs w:val="24"/>
        </w:rPr>
        <w:t>more…</w:t>
      </w:r>
    </w:p>
    <w:p w14:paraId="67D9BBEA" w14:textId="77777777" w:rsidR="00006FFC" w:rsidRPr="00E86FB1" w:rsidRDefault="00006FFC" w:rsidP="00006FFC">
      <w:pPr>
        <w:spacing w:after="0" w:line="24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MP John Bercow sees careers excellence in action</w:t>
      </w:r>
      <w:r w:rsidRPr="00E86FB1">
        <w:rPr>
          <w:rFonts w:asciiTheme="minorBidi" w:eastAsia="Times New Roman" w:hAnsiTheme="minorBidi"/>
          <w:b/>
          <w:bCs/>
          <w:spacing w:val="-12"/>
          <w:kern w:val="36"/>
          <w:sz w:val="24"/>
          <w:szCs w:val="24"/>
          <w:bdr w:val="none" w:sz="0" w:space="0" w:color="auto" w:frame="1"/>
        </w:rPr>
        <w:t xml:space="preserve">: 2 </w:t>
      </w:r>
    </w:p>
    <w:p w14:paraId="4D29B4A2" w14:textId="77777777" w:rsidR="00006FFC" w:rsidRDefault="00006FFC" w:rsidP="00DA7987">
      <w:pPr>
        <w:spacing w:after="0" w:line="360" w:lineRule="auto"/>
        <w:rPr>
          <w:rFonts w:asciiTheme="minorBidi" w:hAnsiTheme="minorBidi"/>
          <w:sz w:val="24"/>
          <w:szCs w:val="24"/>
          <w:bdr w:val="none" w:sz="0" w:space="0" w:color="auto" w:frame="1"/>
        </w:rPr>
      </w:pPr>
    </w:p>
    <w:p w14:paraId="57033BE9" w14:textId="126BD07B" w:rsidR="00BA0A6F" w:rsidRPr="00DA7987" w:rsidRDefault="00211363" w:rsidP="00DA7987">
      <w:pPr>
        <w:spacing w:after="0" w:line="360" w:lineRule="auto"/>
        <w:rPr>
          <w:rFonts w:ascii="Arial" w:hAnsi="Arial" w:cs="Arial"/>
          <w:sz w:val="24"/>
          <w:szCs w:val="24"/>
        </w:rPr>
      </w:pPr>
      <w:r w:rsidRPr="00793E3D">
        <w:rPr>
          <w:rFonts w:asciiTheme="minorBidi" w:hAnsiTheme="minorBidi"/>
          <w:sz w:val="24"/>
          <w:szCs w:val="24"/>
          <w:bdr w:val="none" w:sz="0" w:space="0" w:color="auto" w:frame="1"/>
        </w:rPr>
        <w:t>Marina Jackson,</w:t>
      </w:r>
      <w:r w:rsidRPr="00211363">
        <w:rPr>
          <w:rFonts w:asciiTheme="minorBidi" w:hAnsiTheme="minorBidi"/>
          <w:sz w:val="24"/>
          <w:szCs w:val="24"/>
          <w:bdr w:val="none" w:sz="0" w:space="0" w:color="auto" w:frame="1"/>
        </w:rPr>
        <w:t xml:space="preserve"> </w:t>
      </w:r>
      <w:r w:rsidRPr="00793E3D">
        <w:rPr>
          <w:rFonts w:asciiTheme="minorBidi" w:hAnsiTheme="minorBidi"/>
          <w:sz w:val="24"/>
          <w:szCs w:val="24"/>
          <w:bdr w:val="none" w:sz="0" w:space="0" w:color="auto" w:frame="1"/>
        </w:rPr>
        <w:t>Under 19 Skills Manager and Careers Hub Lead</w:t>
      </w:r>
      <w:r>
        <w:rPr>
          <w:rFonts w:asciiTheme="minorBidi" w:hAnsiTheme="minorBidi"/>
          <w:sz w:val="24"/>
          <w:szCs w:val="24"/>
          <w:bdr w:val="none" w:sz="0" w:space="0" w:color="auto" w:frame="1"/>
        </w:rPr>
        <w:t>, said:</w:t>
      </w:r>
      <w:r>
        <w:rPr>
          <w:rFonts w:ascii="Arial" w:hAnsi="Arial" w:cs="Arial"/>
          <w:sz w:val="24"/>
          <w:szCs w:val="24"/>
        </w:rPr>
        <w:t xml:space="preserve"> </w:t>
      </w:r>
      <w:r w:rsidR="00E64F69">
        <w:rPr>
          <w:rFonts w:ascii="Arial" w:hAnsi="Arial" w:cs="Arial"/>
          <w:sz w:val="24"/>
          <w:szCs w:val="24"/>
        </w:rPr>
        <w:t>“</w:t>
      </w:r>
      <w:r w:rsidR="00E64F69" w:rsidRPr="00E64F69">
        <w:rPr>
          <w:rFonts w:ascii="Arial" w:hAnsi="Arial" w:cs="Arial"/>
          <w:sz w:val="24"/>
          <w:szCs w:val="24"/>
        </w:rPr>
        <w:t xml:space="preserve">This was a great opportunity to showcase to </w:t>
      </w:r>
      <w:r w:rsidR="009C0DE5">
        <w:rPr>
          <w:rFonts w:ascii="Arial" w:hAnsi="Arial" w:cs="Arial"/>
          <w:sz w:val="24"/>
          <w:szCs w:val="24"/>
        </w:rPr>
        <w:t>John</w:t>
      </w:r>
      <w:r w:rsidR="00E64F69" w:rsidRPr="00E64F69">
        <w:rPr>
          <w:rFonts w:ascii="Arial" w:hAnsi="Arial" w:cs="Arial"/>
          <w:sz w:val="24"/>
          <w:szCs w:val="24"/>
        </w:rPr>
        <w:t xml:space="preserve"> Bercow the work of the </w:t>
      </w:r>
      <w:hyperlink r:id="rId16" w:history="1">
        <w:r w:rsidR="009C0DE5" w:rsidRPr="009C0DE5">
          <w:rPr>
            <w:rStyle w:val="Hyperlink"/>
            <w:rFonts w:asciiTheme="minorBidi" w:hAnsiTheme="minorBidi"/>
            <w:color w:val="auto"/>
            <w:sz w:val="24"/>
            <w:szCs w:val="24"/>
            <w:u w:val="none"/>
          </w:rPr>
          <w:t>Buckinghamshire Thames Valley Local Enterprise Partnership</w:t>
        </w:r>
      </w:hyperlink>
      <w:r w:rsidR="00E64F69" w:rsidRPr="00E64F69">
        <w:rPr>
          <w:rFonts w:ascii="Arial" w:hAnsi="Arial" w:cs="Arial"/>
          <w:sz w:val="24"/>
          <w:szCs w:val="24"/>
        </w:rPr>
        <w:t xml:space="preserve"> Careers Hub and the progress that The Cottesloe School have made in delivering a world class careers education to their students. Students benefited from </w:t>
      </w:r>
      <w:r w:rsidR="00282D84">
        <w:rPr>
          <w:rFonts w:ascii="Arial" w:hAnsi="Arial" w:cs="Arial"/>
          <w:sz w:val="24"/>
          <w:szCs w:val="24"/>
        </w:rPr>
        <w:t>John</w:t>
      </w:r>
      <w:r w:rsidR="00E64F69" w:rsidRPr="00E64F69">
        <w:rPr>
          <w:rFonts w:ascii="Arial" w:hAnsi="Arial" w:cs="Arial"/>
          <w:sz w:val="24"/>
          <w:szCs w:val="24"/>
        </w:rPr>
        <w:t xml:space="preserve"> Bercow</w:t>
      </w:r>
      <w:r w:rsidR="00B42B76">
        <w:rPr>
          <w:rFonts w:ascii="Arial" w:hAnsi="Arial" w:cs="Arial"/>
          <w:sz w:val="24"/>
          <w:szCs w:val="24"/>
        </w:rPr>
        <w:t>’</w:t>
      </w:r>
      <w:r w:rsidR="00E64F69" w:rsidRPr="00E64F69">
        <w:rPr>
          <w:rFonts w:ascii="Arial" w:hAnsi="Arial" w:cs="Arial"/>
          <w:sz w:val="24"/>
          <w:szCs w:val="24"/>
        </w:rPr>
        <w:t>s message about resilience, hard work and determination, whatever path they might chose to follow.</w:t>
      </w:r>
      <w:r w:rsidR="004227CF">
        <w:rPr>
          <w:rFonts w:ascii="Arial" w:hAnsi="Arial" w:cs="Arial"/>
          <w:sz w:val="24"/>
          <w:szCs w:val="24"/>
        </w:rPr>
        <w:t>”</w:t>
      </w:r>
    </w:p>
    <w:p w14:paraId="57033BEC" w14:textId="77777777" w:rsidR="00443732" w:rsidRPr="00FA68C6" w:rsidRDefault="00443732" w:rsidP="00116604">
      <w:pPr>
        <w:pStyle w:val="NormalWeb"/>
        <w:spacing w:before="0" w:beforeAutospacing="0" w:after="0" w:afterAutospacing="0" w:line="360" w:lineRule="auto"/>
        <w:rPr>
          <w:rFonts w:asciiTheme="minorBidi" w:hAnsiTheme="minorBidi" w:cstheme="minorBidi"/>
          <w:color w:val="0070C0"/>
        </w:rPr>
      </w:pPr>
    </w:p>
    <w:p w14:paraId="57033BF1" w14:textId="4B1688C7" w:rsidR="00CB25CD" w:rsidRPr="0070799D" w:rsidRDefault="005E141D" w:rsidP="0070799D">
      <w:pPr>
        <w:pStyle w:val="NormalWeb"/>
        <w:spacing w:before="0" w:beforeAutospacing="0" w:after="0" w:afterAutospacing="0" w:line="360" w:lineRule="auto"/>
        <w:rPr>
          <w:rFonts w:asciiTheme="minorBidi" w:eastAsia="Times New Roman" w:hAnsiTheme="minorBidi"/>
          <w:b/>
          <w:bCs/>
          <w:spacing w:val="-12"/>
          <w:kern w:val="36"/>
          <w:bdr w:val="none" w:sz="0" w:space="0" w:color="auto" w:frame="1"/>
        </w:rPr>
      </w:pPr>
      <w:r w:rsidRPr="0070799D">
        <w:rPr>
          <w:rFonts w:asciiTheme="minorBidi" w:eastAsia="Times New Roman" w:hAnsiTheme="minorBidi"/>
          <w:lang w:eastAsia="zh-CN"/>
        </w:rPr>
        <w:t xml:space="preserve">The </w:t>
      </w:r>
      <w:r w:rsidR="00D13571" w:rsidRPr="0070799D">
        <w:rPr>
          <w:rFonts w:asciiTheme="minorBidi" w:eastAsia="Times New Roman" w:hAnsiTheme="minorBidi"/>
          <w:lang w:eastAsia="zh-CN"/>
        </w:rPr>
        <w:t>Buckinghamshire Skills Hub</w:t>
      </w:r>
      <w:r w:rsidRPr="0070799D">
        <w:rPr>
          <w:rFonts w:asciiTheme="minorBidi" w:eastAsia="Times New Roman" w:hAnsiTheme="minorBidi"/>
          <w:lang w:eastAsia="zh-CN"/>
        </w:rPr>
        <w:t xml:space="preserve"> is</w:t>
      </w:r>
      <w:r w:rsidR="007A2AE1" w:rsidRPr="0070799D">
        <w:rPr>
          <w:rFonts w:asciiTheme="minorBidi" w:eastAsia="Times New Roman" w:hAnsiTheme="minorBidi"/>
          <w:lang w:eastAsia="zh-CN"/>
        </w:rPr>
        <w:t xml:space="preserve"> making excellent progress </w:t>
      </w:r>
      <w:r w:rsidRPr="0070799D">
        <w:rPr>
          <w:rFonts w:asciiTheme="minorBidi" w:eastAsia="Times New Roman" w:hAnsiTheme="minorBidi"/>
          <w:lang w:eastAsia="zh-CN"/>
        </w:rPr>
        <w:t>across the county</w:t>
      </w:r>
      <w:r w:rsidR="007A2AE1" w:rsidRPr="0070799D">
        <w:rPr>
          <w:rFonts w:asciiTheme="minorBidi" w:eastAsia="Times New Roman" w:hAnsiTheme="minorBidi"/>
          <w:lang w:eastAsia="zh-CN"/>
        </w:rPr>
        <w:t>, working together to improve careers awareness and skills development in</w:t>
      </w:r>
      <w:r w:rsidR="00483A93" w:rsidRPr="0070799D">
        <w:rPr>
          <w:rFonts w:asciiTheme="minorBidi" w:eastAsia="Times New Roman" w:hAnsiTheme="minorBidi"/>
          <w:lang w:eastAsia="zh-CN"/>
        </w:rPr>
        <w:t xml:space="preserve"> all</w:t>
      </w:r>
      <w:r w:rsidR="007A2AE1" w:rsidRPr="0070799D">
        <w:rPr>
          <w:rFonts w:asciiTheme="minorBidi" w:eastAsia="Times New Roman" w:hAnsiTheme="minorBidi"/>
          <w:lang w:eastAsia="zh-CN"/>
        </w:rPr>
        <w:t xml:space="preserve"> our secondary schools as part of </w:t>
      </w:r>
      <w:r w:rsidR="00D11908">
        <w:rPr>
          <w:rFonts w:asciiTheme="minorBidi" w:eastAsia="Times New Roman" w:hAnsiTheme="minorBidi"/>
          <w:lang w:eastAsia="zh-CN"/>
        </w:rPr>
        <w:t>T</w:t>
      </w:r>
      <w:r w:rsidR="007A2AE1" w:rsidRPr="0070799D">
        <w:rPr>
          <w:rFonts w:asciiTheme="minorBidi" w:eastAsia="Times New Roman" w:hAnsiTheme="minorBidi"/>
          <w:lang w:eastAsia="zh-CN"/>
        </w:rPr>
        <w:t xml:space="preserve">he Careers </w:t>
      </w:r>
      <w:r w:rsidR="00D11908">
        <w:rPr>
          <w:rFonts w:asciiTheme="minorBidi" w:eastAsia="Times New Roman" w:hAnsiTheme="minorBidi"/>
          <w:lang w:eastAsia="zh-CN"/>
        </w:rPr>
        <w:t>&amp;</w:t>
      </w:r>
      <w:r w:rsidR="007A2AE1" w:rsidRPr="0070799D">
        <w:rPr>
          <w:rFonts w:asciiTheme="minorBidi" w:eastAsia="Times New Roman" w:hAnsiTheme="minorBidi"/>
          <w:lang w:eastAsia="zh-CN"/>
        </w:rPr>
        <w:t xml:space="preserve"> Enterprise Company’s national programme. </w:t>
      </w:r>
    </w:p>
    <w:p w14:paraId="57033BF2" w14:textId="77777777" w:rsidR="00D13571" w:rsidRPr="00D13571" w:rsidRDefault="00D13571" w:rsidP="00D13571">
      <w:pPr>
        <w:shd w:val="clear" w:color="auto" w:fill="FFFFFF"/>
        <w:spacing w:after="0" w:line="360" w:lineRule="auto"/>
        <w:rPr>
          <w:rFonts w:asciiTheme="minorBidi" w:eastAsia="Times New Roman" w:hAnsiTheme="minorBidi"/>
          <w:color w:val="333333"/>
          <w:sz w:val="24"/>
          <w:szCs w:val="24"/>
          <w:lang w:eastAsia="zh-CN"/>
        </w:rPr>
      </w:pPr>
    </w:p>
    <w:p w14:paraId="57033BF3" w14:textId="6FE35008" w:rsidR="00417F20" w:rsidRDefault="000350CC" w:rsidP="000350CC">
      <w:pPr>
        <w:spacing w:after="0" w:line="360" w:lineRule="auto"/>
        <w:rPr>
          <w:rFonts w:asciiTheme="minorBidi" w:hAnsiTheme="minorBidi"/>
          <w:color w:val="000000"/>
          <w:sz w:val="24"/>
          <w:szCs w:val="24"/>
        </w:rPr>
      </w:pPr>
      <w:r w:rsidRPr="000350CC">
        <w:rPr>
          <w:rFonts w:asciiTheme="minorBidi" w:hAnsiTheme="minorBidi"/>
          <w:color w:val="000000"/>
          <w:sz w:val="24"/>
          <w:szCs w:val="24"/>
        </w:rPr>
        <w:t xml:space="preserve">BTVLEP’s Skills Hub and its Enterprise Adviser Network (part of </w:t>
      </w:r>
      <w:r w:rsidR="00D11908">
        <w:rPr>
          <w:rFonts w:asciiTheme="minorBidi" w:hAnsiTheme="minorBidi"/>
          <w:color w:val="000000"/>
          <w:sz w:val="24"/>
          <w:szCs w:val="24"/>
        </w:rPr>
        <w:t>T</w:t>
      </w:r>
      <w:r w:rsidRPr="000350CC">
        <w:rPr>
          <w:rFonts w:asciiTheme="minorBidi" w:hAnsiTheme="minorBidi"/>
          <w:color w:val="000000"/>
          <w:sz w:val="24"/>
          <w:szCs w:val="24"/>
        </w:rPr>
        <w:t xml:space="preserve">he Careers </w:t>
      </w:r>
      <w:r w:rsidR="00D11908">
        <w:rPr>
          <w:rFonts w:asciiTheme="minorBidi" w:hAnsiTheme="minorBidi"/>
          <w:color w:val="000000"/>
          <w:sz w:val="24"/>
          <w:szCs w:val="24"/>
        </w:rPr>
        <w:t>&amp;</w:t>
      </w:r>
      <w:r w:rsidRPr="000350CC">
        <w:rPr>
          <w:rFonts w:asciiTheme="minorBidi" w:hAnsiTheme="minorBidi"/>
          <w:color w:val="000000"/>
          <w:sz w:val="24"/>
          <w:szCs w:val="24"/>
        </w:rPr>
        <w:t xml:space="preserve"> Enterprise Company’s national network) supported 70,000 employer-student encounters in Bucks in 2017/18. Home to one of 20 pilot Careers Hubs in England</w:t>
      </w:r>
      <w:r w:rsidR="00A14550">
        <w:rPr>
          <w:rFonts w:asciiTheme="minorBidi" w:hAnsiTheme="minorBidi"/>
          <w:color w:val="000000"/>
          <w:sz w:val="24"/>
          <w:szCs w:val="24"/>
        </w:rPr>
        <w:t>,</w:t>
      </w:r>
      <w:r w:rsidRPr="000350CC">
        <w:rPr>
          <w:rFonts w:asciiTheme="minorBidi" w:hAnsiTheme="minorBidi"/>
          <w:color w:val="000000"/>
          <w:sz w:val="24"/>
          <w:szCs w:val="24"/>
        </w:rPr>
        <w:t xml:space="preserve"> as part of </w:t>
      </w:r>
      <w:r w:rsidR="00054943" w:rsidRPr="00F928F3">
        <w:rPr>
          <w:rFonts w:asciiTheme="minorBidi" w:hAnsiTheme="minorBidi"/>
          <w:color w:val="000000"/>
          <w:sz w:val="24"/>
          <w:szCs w:val="24"/>
        </w:rPr>
        <w:t>T</w:t>
      </w:r>
      <w:r w:rsidRPr="00F928F3">
        <w:rPr>
          <w:rFonts w:asciiTheme="minorBidi" w:hAnsiTheme="minorBidi"/>
          <w:color w:val="000000"/>
          <w:sz w:val="24"/>
          <w:szCs w:val="24"/>
        </w:rPr>
        <w:t xml:space="preserve">he Careers </w:t>
      </w:r>
      <w:r w:rsidR="00054943" w:rsidRPr="00F928F3">
        <w:rPr>
          <w:rFonts w:asciiTheme="minorBidi" w:hAnsiTheme="minorBidi"/>
          <w:color w:val="000000"/>
          <w:sz w:val="24"/>
          <w:szCs w:val="24"/>
        </w:rPr>
        <w:t>&amp;</w:t>
      </w:r>
      <w:r w:rsidRPr="00F928F3">
        <w:rPr>
          <w:rFonts w:asciiTheme="minorBidi" w:hAnsiTheme="minorBidi"/>
          <w:color w:val="000000"/>
          <w:sz w:val="24"/>
          <w:szCs w:val="24"/>
        </w:rPr>
        <w:t xml:space="preserve"> </w:t>
      </w:r>
      <w:r w:rsidR="00417F20" w:rsidRPr="00F928F3">
        <w:rPr>
          <w:rFonts w:asciiTheme="minorBidi" w:hAnsiTheme="minorBidi"/>
          <w:color w:val="000000"/>
          <w:sz w:val="24"/>
          <w:szCs w:val="24"/>
        </w:rPr>
        <w:t>Enterprise Company programme,</w:t>
      </w:r>
      <w:r w:rsidR="00417F20">
        <w:rPr>
          <w:rFonts w:asciiTheme="minorBidi" w:hAnsiTheme="minorBidi"/>
          <w:color w:val="000000"/>
          <w:sz w:val="24"/>
          <w:szCs w:val="24"/>
        </w:rPr>
        <w:t xml:space="preserve"> Bucks </w:t>
      </w:r>
    </w:p>
    <w:p w14:paraId="57033BF4" w14:textId="77777777" w:rsidR="000350CC" w:rsidRPr="00F462D5" w:rsidRDefault="00417F20" w:rsidP="00F462D5">
      <w:pPr>
        <w:spacing w:after="0" w:line="360" w:lineRule="auto"/>
        <w:rPr>
          <w:rFonts w:asciiTheme="minorBidi" w:hAnsiTheme="minorBidi"/>
          <w:color w:val="000000"/>
          <w:sz w:val="24"/>
          <w:szCs w:val="24"/>
        </w:rPr>
      </w:pPr>
      <w:r>
        <w:rPr>
          <w:rFonts w:asciiTheme="minorBidi" w:hAnsiTheme="minorBidi"/>
          <w:color w:val="000000"/>
          <w:sz w:val="24"/>
          <w:szCs w:val="24"/>
        </w:rPr>
        <w:t>Skills Hub</w:t>
      </w:r>
      <w:r w:rsidR="000350CC" w:rsidRPr="000350CC">
        <w:rPr>
          <w:rFonts w:asciiTheme="minorBidi" w:hAnsiTheme="minorBidi"/>
          <w:color w:val="000000"/>
          <w:sz w:val="24"/>
          <w:szCs w:val="24"/>
        </w:rPr>
        <w:t xml:space="preserve"> are connecting schools and businesses with ‘offers’ and ‘asks’ via </w:t>
      </w:r>
      <w:hyperlink r:id="rId17" w:tgtFrame="_blank" w:history="1">
        <w:r w:rsidR="000350CC" w:rsidRPr="000350CC">
          <w:rPr>
            <w:rStyle w:val="Hyperlink"/>
            <w:rFonts w:asciiTheme="minorBidi" w:hAnsiTheme="minorBidi"/>
            <w:color w:val="333333"/>
            <w:sz w:val="24"/>
            <w:szCs w:val="24"/>
          </w:rPr>
          <w:t>www.oppsinbucks.org</w:t>
        </w:r>
      </w:hyperlink>
      <w:r w:rsidR="000350CC" w:rsidRPr="000350CC">
        <w:rPr>
          <w:rFonts w:asciiTheme="minorBidi" w:hAnsiTheme="minorBidi"/>
          <w:color w:val="000000"/>
          <w:sz w:val="24"/>
          <w:szCs w:val="24"/>
        </w:rPr>
        <w:t> and organising skills competitions in schools with employers including Bosch, East-West Rail and the National Film &amp; Television School, and work place visits to British Standards Institution and Emerson.</w:t>
      </w:r>
    </w:p>
    <w:p w14:paraId="57033BF5" w14:textId="77777777" w:rsidR="00842B5D" w:rsidRPr="008C74D5" w:rsidRDefault="00842B5D" w:rsidP="008C74D5">
      <w:pPr>
        <w:pStyle w:val="NormalWeb"/>
        <w:shd w:val="clear" w:color="auto" w:fill="FFFFFF"/>
        <w:spacing w:before="0" w:beforeAutospacing="0" w:after="0" w:afterAutospacing="0" w:line="360" w:lineRule="auto"/>
        <w:rPr>
          <w:rFonts w:ascii="Arial" w:hAnsi="Arial" w:cs="Arial"/>
        </w:rPr>
      </w:pPr>
    </w:p>
    <w:p w14:paraId="57033BF6" w14:textId="77777777" w:rsidR="00C31CB9" w:rsidRDefault="003F111E" w:rsidP="00980CF0">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14:paraId="57033BF7" w14:textId="77777777" w:rsidR="00F462D5" w:rsidRDefault="00F462D5" w:rsidP="00980CF0">
      <w:pPr>
        <w:pStyle w:val="NormalWeb"/>
        <w:spacing w:before="0" w:beforeAutospacing="0" w:after="0" w:afterAutospacing="0" w:line="360" w:lineRule="auto"/>
        <w:jc w:val="center"/>
        <w:rPr>
          <w:rFonts w:ascii="Arial" w:hAnsi="Arial" w:cs="Arial"/>
          <w:b/>
          <w:bCs/>
        </w:rPr>
      </w:pPr>
    </w:p>
    <w:p w14:paraId="57033BF8" w14:textId="1F7F6939" w:rsidR="00A10868" w:rsidRPr="00893E55" w:rsidRDefault="00F462D5" w:rsidP="00A10868">
      <w:pPr>
        <w:spacing w:after="0" w:line="240" w:lineRule="auto"/>
        <w:ind w:left="2160" w:hanging="2160"/>
        <w:textAlignment w:val="baseline"/>
        <w:rPr>
          <w:rFonts w:asciiTheme="minorBidi" w:hAnsiTheme="minorBidi"/>
          <w:i/>
          <w:iCs/>
          <w:bdr w:val="none" w:sz="0" w:space="0" w:color="auto" w:frame="1"/>
        </w:rPr>
      </w:pPr>
      <w:r w:rsidRPr="00CC0554">
        <w:rPr>
          <w:rFonts w:ascii="Arial" w:hAnsi="Arial" w:cs="Arial"/>
          <w:b/>
          <w:bCs/>
          <w:color w:val="000000" w:themeColor="text1"/>
          <w:lang w:val="en-US"/>
        </w:rPr>
        <w:t>Photo caption:</w:t>
      </w:r>
      <w:r w:rsidRPr="00CC0554">
        <w:rPr>
          <w:rFonts w:ascii="Arial" w:hAnsi="Arial" w:cs="Arial"/>
          <w:color w:val="000000" w:themeColor="text1"/>
          <w:lang w:val="en-US"/>
        </w:rPr>
        <w:tab/>
      </w:r>
      <w:r w:rsidR="0070799D">
        <w:rPr>
          <w:rFonts w:ascii="Arial" w:hAnsi="Arial" w:cs="Arial"/>
          <w:i/>
          <w:iCs/>
          <w:color w:val="000000" w:themeColor="text1"/>
          <w:lang w:val="en-US"/>
        </w:rPr>
        <w:t>John Bercow</w:t>
      </w:r>
      <w:r w:rsidR="00A10868" w:rsidRPr="00893E55">
        <w:rPr>
          <w:rFonts w:ascii="Arial" w:hAnsi="Arial" w:cs="Arial"/>
          <w:color w:val="000000" w:themeColor="text1"/>
          <w:lang w:val="en-US"/>
        </w:rPr>
        <w:t xml:space="preserve"> </w:t>
      </w:r>
      <w:r w:rsidR="00622A6A" w:rsidRPr="00622A6A">
        <w:rPr>
          <w:rFonts w:ascii="Arial" w:hAnsi="Arial" w:cs="Arial"/>
          <w:i/>
          <w:color w:val="000000" w:themeColor="text1"/>
          <w:lang w:val="en-US"/>
        </w:rPr>
        <w:t>MP</w:t>
      </w:r>
      <w:r w:rsidR="00622A6A">
        <w:rPr>
          <w:rFonts w:ascii="Arial" w:hAnsi="Arial" w:cs="Arial"/>
          <w:color w:val="000000" w:themeColor="text1"/>
          <w:lang w:val="en-US"/>
        </w:rPr>
        <w:t xml:space="preserve"> </w:t>
      </w:r>
      <w:r w:rsidR="00A10868" w:rsidRPr="00893E55">
        <w:rPr>
          <w:rFonts w:asciiTheme="minorBidi" w:hAnsiTheme="minorBidi"/>
          <w:i/>
          <w:iCs/>
          <w:bdr w:val="none" w:sz="0" w:space="0" w:color="auto" w:frame="1"/>
        </w:rPr>
        <w:t xml:space="preserve">visited </w:t>
      </w:r>
      <w:r w:rsidR="00A10868" w:rsidRPr="002D4D2A">
        <w:rPr>
          <w:rFonts w:asciiTheme="minorBidi" w:hAnsiTheme="minorBidi"/>
          <w:i/>
          <w:iCs/>
          <w:bdr w:val="none" w:sz="0" w:space="0" w:color="auto" w:frame="1"/>
        </w:rPr>
        <w:t xml:space="preserve">The </w:t>
      </w:r>
      <w:r w:rsidR="00893E55" w:rsidRPr="002D4D2A">
        <w:rPr>
          <w:rFonts w:asciiTheme="minorBidi" w:hAnsiTheme="minorBidi"/>
          <w:i/>
          <w:iCs/>
          <w:bdr w:val="none" w:sz="0" w:space="0" w:color="auto" w:frame="1"/>
        </w:rPr>
        <w:t>Cottesloe School</w:t>
      </w:r>
      <w:r w:rsidR="00A10868" w:rsidRPr="00893E55">
        <w:rPr>
          <w:rFonts w:asciiTheme="minorBidi" w:hAnsiTheme="minorBidi"/>
          <w:i/>
          <w:iCs/>
          <w:bdr w:val="none" w:sz="0" w:space="0" w:color="auto" w:frame="1"/>
        </w:rPr>
        <w:t xml:space="preserve"> to see first-hand what excellent careers education really looks like. </w:t>
      </w:r>
    </w:p>
    <w:p w14:paraId="57033BF9" w14:textId="77777777" w:rsidR="00F462D5" w:rsidRPr="00980CF0" w:rsidRDefault="00F462D5" w:rsidP="00F462D5">
      <w:pPr>
        <w:pStyle w:val="NormalWeb"/>
        <w:spacing w:before="0" w:beforeAutospacing="0" w:after="0" w:afterAutospacing="0" w:line="360" w:lineRule="auto"/>
        <w:rPr>
          <w:rFonts w:ascii="Arial" w:hAnsi="Arial" w:cs="Arial"/>
          <w:b/>
          <w:bCs/>
        </w:rPr>
      </w:pPr>
    </w:p>
    <w:p w14:paraId="57033BFA" w14:textId="77777777"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14:paraId="57033BFB" w14:textId="77777777"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8"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57033BFC" w14:textId="77777777" w:rsidR="00AE3614" w:rsidRPr="00380276" w:rsidRDefault="00AE3614" w:rsidP="00AE3614">
      <w:pPr>
        <w:pStyle w:val="Default"/>
        <w:rPr>
          <w:rFonts w:asciiTheme="minorBidi" w:hAnsiTheme="minorBidi" w:cstheme="minorBidi"/>
          <w:color w:val="auto"/>
        </w:rPr>
      </w:pPr>
    </w:p>
    <w:p w14:paraId="57033BFD" w14:textId="05EEA691" w:rsidR="00AE3614" w:rsidRDefault="000105AE" w:rsidP="00AE3614">
      <w:pPr>
        <w:pStyle w:val="NoSpacing"/>
        <w:jc w:val="both"/>
        <w:rPr>
          <w:rFonts w:asciiTheme="minorBidi" w:hAnsiTheme="minorBidi" w:cstheme="minorBidi"/>
          <w:sz w:val="24"/>
          <w:szCs w:val="24"/>
        </w:rPr>
      </w:pPr>
      <w:hyperlink r:id="rId19"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w:t>
      </w:r>
      <w:r w:rsidR="00AE3614" w:rsidRPr="00380276">
        <w:rPr>
          <w:rFonts w:asciiTheme="minorBidi" w:hAnsiTheme="minorBidi" w:cstheme="minorBidi"/>
          <w:sz w:val="24"/>
          <w:szCs w:val="24"/>
        </w:rPr>
        <w:lastRenderedPageBreak/>
        <w:t xml:space="preserve">community in Buckinghamshire and works with partners to create a dynamic business environment in the Entrepreneurial Heart of Britain. </w:t>
      </w:r>
    </w:p>
    <w:p w14:paraId="2F78C7D7" w14:textId="479761AA" w:rsidR="009A1BD4" w:rsidRDefault="009A1BD4" w:rsidP="00AE3614">
      <w:pPr>
        <w:pStyle w:val="NoSpacing"/>
        <w:jc w:val="both"/>
        <w:rPr>
          <w:rFonts w:asciiTheme="minorBidi" w:hAnsiTheme="minorBidi" w:cstheme="minorBidi"/>
          <w:sz w:val="24"/>
          <w:szCs w:val="24"/>
        </w:rPr>
      </w:pPr>
    </w:p>
    <w:p w14:paraId="309CCD09" w14:textId="77777777" w:rsidR="009A1BD4" w:rsidRPr="008942A1" w:rsidRDefault="009A1BD4" w:rsidP="009A1BD4">
      <w:pPr>
        <w:pStyle w:val="NoSpacing"/>
        <w:jc w:val="both"/>
        <w:rPr>
          <w:rFonts w:asciiTheme="minorBidi" w:hAnsiTheme="minorBidi" w:cstheme="minorBidi"/>
          <w:b/>
          <w:sz w:val="24"/>
          <w:szCs w:val="24"/>
        </w:rPr>
      </w:pPr>
      <w:r w:rsidRPr="008942A1">
        <w:rPr>
          <w:rFonts w:asciiTheme="minorBidi" w:hAnsiTheme="minorBidi" w:cstheme="minorBidi"/>
          <w:b/>
          <w:sz w:val="24"/>
          <w:szCs w:val="24"/>
        </w:rPr>
        <w:t>About The Careers &amp; Enterprise Company</w:t>
      </w:r>
    </w:p>
    <w:p w14:paraId="6172EC71" w14:textId="04118EB8" w:rsidR="009A1BD4" w:rsidRPr="009A1BD4" w:rsidRDefault="009A1BD4" w:rsidP="009A1BD4">
      <w:pPr>
        <w:pStyle w:val="NoSpacing"/>
        <w:jc w:val="both"/>
        <w:rPr>
          <w:rFonts w:asciiTheme="minorBidi" w:hAnsiTheme="minorBidi" w:cstheme="minorBidi"/>
          <w:sz w:val="24"/>
          <w:szCs w:val="24"/>
        </w:rPr>
      </w:pPr>
      <w:r w:rsidRPr="009A1BD4">
        <w:rPr>
          <w:rFonts w:asciiTheme="minorBidi" w:hAnsiTheme="minorBidi" w:cstheme="minorBidi"/>
          <w:sz w:val="24"/>
          <w:szCs w:val="24"/>
        </w:rPr>
        <w:t xml:space="preserve"> </w:t>
      </w:r>
    </w:p>
    <w:p w14:paraId="10E58AD0" w14:textId="77777777" w:rsidR="009A1BD4" w:rsidRPr="009A1BD4" w:rsidRDefault="009A1BD4" w:rsidP="009A1BD4">
      <w:pPr>
        <w:pStyle w:val="NoSpacing"/>
        <w:jc w:val="both"/>
        <w:rPr>
          <w:rFonts w:asciiTheme="minorBidi" w:hAnsiTheme="minorBidi" w:cstheme="minorBidi"/>
          <w:sz w:val="24"/>
          <w:szCs w:val="24"/>
        </w:rPr>
      </w:pPr>
      <w:r w:rsidRPr="009A1BD4">
        <w:rPr>
          <w:rFonts w:asciiTheme="minorBidi" w:hAnsiTheme="minorBidi" w:cstheme="minorBidi"/>
          <w:sz w:val="24"/>
          <w:szCs w:val="24"/>
        </w:rPr>
        <w:t xml:space="preserve">Our mission is to prepare and inspire young people for the fast-changing world of work. </w:t>
      </w:r>
    </w:p>
    <w:p w14:paraId="510B0648" w14:textId="7714451B" w:rsidR="009A1BD4" w:rsidRDefault="009A1BD4" w:rsidP="009A1BD4">
      <w:pPr>
        <w:pStyle w:val="NoSpacing"/>
        <w:jc w:val="both"/>
        <w:rPr>
          <w:rFonts w:asciiTheme="minorBidi" w:hAnsiTheme="minorBidi" w:cstheme="minorBidi"/>
          <w:sz w:val="24"/>
          <w:szCs w:val="24"/>
        </w:rPr>
      </w:pPr>
      <w:r w:rsidRPr="009A1BD4">
        <w:rPr>
          <w:rFonts w:asciiTheme="minorBidi" w:hAnsiTheme="minorBidi" w:cstheme="minorBidi"/>
          <w:sz w:val="24"/>
          <w:szCs w:val="24"/>
        </w:rPr>
        <w:t>We support schools and colleges by linking them to employers and helping them deliver world class careers support for all young people. We do this by:</w:t>
      </w:r>
    </w:p>
    <w:p w14:paraId="5FAC119F" w14:textId="77777777" w:rsidR="009A1BD4" w:rsidRPr="009A1BD4" w:rsidRDefault="009A1BD4" w:rsidP="009A1BD4">
      <w:pPr>
        <w:pStyle w:val="NoSpacing"/>
        <w:jc w:val="both"/>
        <w:rPr>
          <w:rFonts w:asciiTheme="minorBidi" w:hAnsiTheme="minorBidi" w:cstheme="minorBidi"/>
          <w:sz w:val="24"/>
          <w:szCs w:val="24"/>
        </w:rPr>
      </w:pPr>
    </w:p>
    <w:p w14:paraId="254F32F4" w14:textId="77777777" w:rsidR="009A1BD4" w:rsidRDefault="009A1BD4" w:rsidP="008942A1">
      <w:pPr>
        <w:pStyle w:val="NoSpacing"/>
        <w:ind w:left="720" w:hanging="720"/>
        <w:jc w:val="both"/>
        <w:rPr>
          <w:rFonts w:asciiTheme="majorHAnsi" w:hAnsiTheme="majorHAnsi" w:cstheme="majorHAnsi"/>
        </w:rPr>
      </w:pPr>
      <w:r w:rsidRPr="009A1BD4">
        <w:rPr>
          <w:rFonts w:asciiTheme="minorBidi" w:hAnsiTheme="minorBidi" w:cstheme="minorBidi"/>
          <w:sz w:val="24"/>
          <w:szCs w:val="24"/>
        </w:rPr>
        <w:t>•</w:t>
      </w:r>
      <w:r w:rsidRPr="009A1BD4">
        <w:rPr>
          <w:rFonts w:asciiTheme="minorBidi" w:hAnsiTheme="minorBidi" w:cstheme="minorBidi"/>
          <w:sz w:val="24"/>
          <w:szCs w:val="24"/>
        </w:rPr>
        <w:tab/>
        <w:t xml:space="preserve">Building Networks: Linking schools and colleges to employers and other external careers providers through the </w:t>
      </w:r>
      <w:hyperlink r:id="rId20" w:history="1">
        <w:r w:rsidRPr="009A1BD4">
          <w:rPr>
            <w:rStyle w:val="Hyperlink"/>
            <w:rFonts w:ascii="Arial" w:hAnsi="Arial" w:cs="Arial"/>
          </w:rPr>
          <w:t>Enterprise Adviser Network</w:t>
        </w:r>
      </w:hyperlink>
      <w:r w:rsidRPr="009A1BD4">
        <w:rPr>
          <w:rFonts w:ascii="Arial" w:hAnsi="Arial" w:cs="Arial"/>
        </w:rPr>
        <w:t xml:space="preserve"> and </w:t>
      </w:r>
      <w:hyperlink r:id="rId21" w:history="1">
        <w:r w:rsidRPr="009A1BD4">
          <w:rPr>
            <w:rStyle w:val="Hyperlink"/>
            <w:rFonts w:ascii="Arial" w:hAnsi="Arial" w:cs="Arial"/>
          </w:rPr>
          <w:t>Careers Hubs</w:t>
        </w:r>
      </w:hyperlink>
      <w:r w:rsidRPr="009A1BD4">
        <w:rPr>
          <w:rFonts w:ascii="Arial" w:hAnsi="Arial" w:cs="Arial"/>
        </w:rPr>
        <w:t>.</w:t>
      </w:r>
    </w:p>
    <w:p w14:paraId="36F3B413" w14:textId="01D3617A" w:rsidR="009A1BD4" w:rsidRPr="009A1BD4" w:rsidRDefault="009A1BD4" w:rsidP="008942A1">
      <w:pPr>
        <w:pStyle w:val="NoSpacing"/>
        <w:ind w:left="720" w:hanging="720"/>
        <w:jc w:val="both"/>
        <w:rPr>
          <w:rFonts w:asciiTheme="minorBidi" w:hAnsiTheme="minorBidi" w:cstheme="minorBidi"/>
          <w:sz w:val="24"/>
          <w:szCs w:val="24"/>
        </w:rPr>
      </w:pPr>
      <w:r w:rsidRPr="009A1BD4">
        <w:rPr>
          <w:rFonts w:asciiTheme="minorBidi" w:hAnsiTheme="minorBidi" w:cstheme="minorBidi"/>
          <w:sz w:val="24"/>
          <w:szCs w:val="24"/>
        </w:rPr>
        <w:t>•</w:t>
      </w:r>
      <w:r w:rsidRPr="009A1BD4">
        <w:rPr>
          <w:rFonts w:asciiTheme="minorBidi" w:hAnsiTheme="minorBidi" w:cstheme="minorBidi"/>
          <w:sz w:val="24"/>
          <w:szCs w:val="24"/>
        </w:rPr>
        <w:tab/>
        <w:t>Supporting Careers Leaders: Providing training and support for Careers Leaders in schools and colleges.</w:t>
      </w:r>
    </w:p>
    <w:p w14:paraId="3E4FFEFD" w14:textId="77777777" w:rsidR="009A1BD4" w:rsidRPr="009A1BD4" w:rsidRDefault="009A1BD4" w:rsidP="008942A1">
      <w:pPr>
        <w:pStyle w:val="NoSpacing"/>
        <w:ind w:left="720" w:hanging="720"/>
        <w:jc w:val="both"/>
        <w:rPr>
          <w:rFonts w:asciiTheme="minorBidi" w:hAnsiTheme="minorBidi" w:cstheme="minorBidi"/>
          <w:sz w:val="24"/>
          <w:szCs w:val="24"/>
        </w:rPr>
      </w:pPr>
      <w:r w:rsidRPr="009A1BD4">
        <w:rPr>
          <w:rFonts w:asciiTheme="minorBidi" w:hAnsiTheme="minorBidi" w:cstheme="minorBidi"/>
          <w:sz w:val="24"/>
          <w:szCs w:val="24"/>
        </w:rPr>
        <w:t>•</w:t>
      </w:r>
      <w:r w:rsidRPr="009A1BD4">
        <w:rPr>
          <w:rFonts w:asciiTheme="minorBidi" w:hAnsiTheme="minorBidi" w:cstheme="minorBidi"/>
          <w:sz w:val="24"/>
          <w:szCs w:val="24"/>
        </w:rPr>
        <w:tab/>
        <w:t>Backing the Gatsby Benchmarks: Supporting implementation of a best practice standard for careers support, the Gatsby Benchmarks, with tools and targeted funding.</w:t>
      </w:r>
    </w:p>
    <w:p w14:paraId="7945F2D5" w14:textId="77777777" w:rsidR="008942A1" w:rsidRDefault="008942A1" w:rsidP="008942A1">
      <w:pPr>
        <w:pStyle w:val="NoSpacing"/>
        <w:jc w:val="both"/>
        <w:rPr>
          <w:rFonts w:asciiTheme="minorBidi" w:hAnsiTheme="minorBidi" w:cstheme="minorBidi"/>
          <w:sz w:val="24"/>
          <w:szCs w:val="24"/>
        </w:rPr>
      </w:pPr>
    </w:p>
    <w:p w14:paraId="158A9971" w14:textId="4D6D6845" w:rsidR="009A1BD4" w:rsidRPr="00380276" w:rsidRDefault="009A1BD4" w:rsidP="008942A1">
      <w:pPr>
        <w:pStyle w:val="NoSpacing"/>
        <w:jc w:val="both"/>
        <w:rPr>
          <w:rFonts w:asciiTheme="minorBidi" w:hAnsiTheme="minorBidi" w:cstheme="minorBidi"/>
          <w:sz w:val="24"/>
          <w:szCs w:val="24"/>
        </w:rPr>
      </w:pPr>
      <w:r w:rsidRPr="009A1BD4">
        <w:rPr>
          <w:rFonts w:asciiTheme="minorBidi" w:hAnsiTheme="minorBidi" w:cstheme="minorBidi"/>
          <w:sz w:val="24"/>
          <w:szCs w:val="24"/>
        </w:rPr>
        <w:t>The Careers &amp; Enterprise Company evaluated bids according to the level of need in an area, the wider benefit of the proposals to the area and the strength of leadership.</w:t>
      </w:r>
      <w:bookmarkStart w:id="0" w:name="_GoBack"/>
      <w:bookmarkEnd w:id="0"/>
    </w:p>
    <w:p w14:paraId="57033BFE" w14:textId="77777777" w:rsidR="00AE3614" w:rsidRPr="00380276" w:rsidRDefault="00AE3614" w:rsidP="00AE3614">
      <w:pPr>
        <w:spacing w:after="0" w:line="360" w:lineRule="auto"/>
        <w:rPr>
          <w:rFonts w:asciiTheme="minorBidi" w:hAnsiTheme="minorBidi"/>
          <w:b/>
          <w:bCs/>
          <w:sz w:val="24"/>
          <w:szCs w:val="24"/>
        </w:rPr>
      </w:pPr>
    </w:p>
    <w:p w14:paraId="57033BFF" w14:textId="77777777"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57033C00" w14:textId="77777777"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57033C01" w14:textId="77777777"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57033C02" w14:textId="77777777" w:rsidR="00E3709A" w:rsidRPr="00380276" w:rsidRDefault="00E3709A" w:rsidP="00E3709A">
      <w:pPr>
        <w:pStyle w:val="Default"/>
        <w:rPr>
          <w:rFonts w:asciiTheme="minorBidi" w:hAnsiTheme="minorBidi" w:cstheme="minorBidi"/>
          <w:lang w:val="fr-FR"/>
        </w:rPr>
      </w:pPr>
    </w:p>
    <w:p w14:paraId="57033C03" w14:textId="77777777"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14:paraId="57033C04" w14:textId="77777777"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14:paraId="57033C05" w14:textId="77777777"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7048" w14:textId="77777777" w:rsidR="000105AE" w:rsidRDefault="000105AE" w:rsidP="006957AC">
      <w:pPr>
        <w:spacing w:after="0" w:line="240" w:lineRule="auto"/>
      </w:pPr>
      <w:r>
        <w:separator/>
      </w:r>
    </w:p>
  </w:endnote>
  <w:endnote w:type="continuationSeparator" w:id="0">
    <w:p w14:paraId="1D7273E5" w14:textId="77777777" w:rsidR="000105AE" w:rsidRDefault="000105AE"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altName w:val="Gill Sans Nova Light"/>
    <w:charset w:val="00"/>
    <w:family w:val="swiss"/>
    <w:pitch w:val="variable"/>
    <w:sig w:usb0="8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5404D" w14:textId="77777777" w:rsidR="000105AE" w:rsidRDefault="000105AE" w:rsidP="006957AC">
      <w:pPr>
        <w:spacing w:after="0" w:line="240" w:lineRule="auto"/>
      </w:pPr>
      <w:r>
        <w:separator/>
      </w:r>
    </w:p>
  </w:footnote>
  <w:footnote w:type="continuationSeparator" w:id="0">
    <w:p w14:paraId="0E503334" w14:textId="77777777" w:rsidR="000105AE" w:rsidRDefault="000105AE"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24127"/>
    <w:multiLevelType w:val="hybridMultilevel"/>
    <w:tmpl w:val="596A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4"/>
  </w:num>
  <w:num w:numId="6">
    <w:abstractNumId w:val="18"/>
  </w:num>
  <w:num w:numId="7">
    <w:abstractNumId w:val="8"/>
  </w:num>
  <w:num w:numId="8">
    <w:abstractNumId w:val="26"/>
  </w:num>
  <w:num w:numId="9">
    <w:abstractNumId w:val="13"/>
  </w:num>
  <w:num w:numId="10">
    <w:abstractNumId w:val="5"/>
  </w:num>
  <w:num w:numId="11">
    <w:abstractNumId w:val="4"/>
  </w:num>
  <w:num w:numId="12">
    <w:abstractNumId w:val="11"/>
  </w:num>
  <w:num w:numId="13">
    <w:abstractNumId w:val="23"/>
  </w:num>
  <w:num w:numId="14">
    <w:abstractNumId w:val="21"/>
  </w:num>
  <w:num w:numId="15">
    <w:abstractNumId w:val="6"/>
  </w:num>
  <w:num w:numId="16">
    <w:abstractNumId w:val="3"/>
  </w:num>
  <w:num w:numId="17">
    <w:abstractNumId w:val="27"/>
  </w:num>
  <w:num w:numId="18">
    <w:abstractNumId w:val="22"/>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06FFC"/>
    <w:rsid w:val="000105AE"/>
    <w:rsid w:val="000201A5"/>
    <w:rsid w:val="000256AA"/>
    <w:rsid w:val="000269DA"/>
    <w:rsid w:val="00026E35"/>
    <w:rsid w:val="00034430"/>
    <w:rsid w:val="0003505E"/>
    <w:rsid w:val="000350CC"/>
    <w:rsid w:val="00035905"/>
    <w:rsid w:val="00035EB0"/>
    <w:rsid w:val="0003686E"/>
    <w:rsid w:val="00036EA6"/>
    <w:rsid w:val="00041D24"/>
    <w:rsid w:val="000435C0"/>
    <w:rsid w:val="00046FC5"/>
    <w:rsid w:val="00047E8F"/>
    <w:rsid w:val="000520FF"/>
    <w:rsid w:val="00052D24"/>
    <w:rsid w:val="000533D7"/>
    <w:rsid w:val="00054943"/>
    <w:rsid w:val="0005648D"/>
    <w:rsid w:val="000575B9"/>
    <w:rsid w:val="000766F6"/>
    <w:rsid w:val="000812C3"/>
    <w:rsid w:val="00082E41"/>
    <w:rsid w:val="00084737"/>
    <w:rsid w:val="000945B4"/>
    <w:rsid w:val="0009599E"/>
    <w:rsid w:val="000A4C4D"/>
    <w:rsid w:val="000A5748"/>
    <w:rsid w:val="000B59FB"/>
    <w:rsid w:val="000B71E4"/>
    <w:rsid w:val="000C2D1B"/>
    <w:rsid w:val="000C3B94"/>
    <w:rsid w:val="000D2EDC"/>
    <w:rsid w:val="000D70CD"/>
    <w:rsid w:val="000F07B9"/>
    <w:rsid w:val="000F26E7"/>
    <w:rsid w:val="000F37FD"/>
    <w:rsid w:val="000F57C8"/>
    <w:rsid w:val="000F6033"/>
    <w:rsid w:val="000F792C"/>
    <w:rsid w:val="00100D54"/>
    <w:rsid w:val="0010252F"/>
    <w:rsid w:val="00104347"/>
    <w:rsid w:val="0010496E"/>
    <w:rsid w:val="001108C7"/>
    <w:rsid w:val="00114614"/>
    <w:rsid w:val="00116604"/>
    <w:rsid w:val="001168D3"/>
    <w:rsid w:val="0012249C"/>
    <w:rsid w:val="001227A6"/>
    <w:rsid w:val="00127100"/>
    <w:rsid w:val="00134369"/>
    <w:rsid w:val="00134AD7"/>
    <w:rsid w:val="001368E2"/>
    <w:rsid w:val="0014412A"/>
    <w:rsid w:val="00145E52"/>
    <w:rsid w:val="001460DC"/>
    <w:rsid w:val="00151973"/>
    <w:rsid w:val="0015435E"/>
    <w:rsid w:val="0015543F"/>
    <w:rsid w:val="00161343"/>
    <w:rsid w:val="001613D1"/>
    <w:rsid w:val="0016523A"/>
    <w:rsid w:val="00176547"/>
    <w:rsid w:val="001773AB"/>
    <w:rsid w:val="001775E8"/>
    <w:rsid w:val="00181689"/>
    <w:rsid w:val="00185B6F"/>
    <w:rsid w:val="00192FB1"/>
    <w:rsid w:val="001941C2"/>
    <w:rsid w:val="00195B28"/>
    <w:rsid w:val="00195BFF"/>
    <w:rsid w:val="001A062D"/>
    <w:rsid w:val="001A2046"/>
    <w:rsid w:val="001A29A2"/>
    <w:rsid w:val="001A5709"/>
    <w:rsid w:val="001B200D"/>
    <w:rsid w:val="001B2937"/>
    <w:rsid w:val="001C099D"/>
    <w:rsid w:val="001C6D4B"/>
    <w:rsid w:val="001D0F84"/>
    <w:rsid w:val="001D2C7B"/>
    <w:rsid w:val="001D4686"/>
    <w:rsid w:val="001E3EC8"/>
    <w:rsid w:val="001F2A89"/>
    <w:rsid w:val="001F53E4"/>
    <w:rsid w:val="00200CAE"/>
    <w:rsid w:val="00210344"/>
    <w:rsid w:val="00211363"/>
    <w:rsid w:val="00213624"/>
    <w:rsid w:val="00214FF2"/>
    <w:rsid w:val="00220CB8"/>
    <w:rsid w:val="00224FAA"/>
    <w:rsid w:val="002253B3"/>
    <w:rsid w:val="00225948"/>
    <w:rsid w:val="00234B43"/>
    <w:rsid w:val="002359AD"/>
    <w:rsid w:val="00242963"/>
    <w:rsid w:val="002441AB"/>
    <w:rsid w:val="00245B36"/>
    <w:rsid w:val="0024622D"/>
    <w:rsid w:val="002464E5"/>
    <w:rsid w:val="00251283"/>
    <w:rsid w:val="00257E8C"/>
    <w:rsid w:val="00282D84"/>
    <w:rsid w:val="00285800"/>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4D2A"/>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39AB"/>
    <w:rsid w:val="0038652A"/>
    <w:rsid w:val="00387065"/>
    <w:rsid w:val="00391BEE"/>
    <w:rsid w:val="0039224F"/>
    <w:rsid w:val="00392F4F"/>
    <w:rsid w:val="003A0AD5"/>
    <w:rsid w:val="003A1639"/>
    <w:rsid w:val="003A360B"/>
    <w:rsid w:val="003A69BF"/>
    <w:rsid w:val="003A7946"/>
    <w:rsid w:val="003A7FBE"/>
    <w:rsid w:val="003B27E4"/>
    <w:rsid w:val="003C402F"/>
    <w:rsid w:val="003D7318"/>
    <w:rsid w:val="003E239A"/>
    <w:rsid w:val="003E3D00"/>
    <w:rsid w:val="003E7466"/>
    <w:rsid w:val="003F111E"/>
    <w:rsid w:val="003F2D67"/>
    <w:rsid w:val="00403B6E"/>
    <w:rsid w:val="00404775"/>
    <w:rsid w:val="004110A3"/>
    <w:rsid w:val="00416DAD"/>
    <w:rsid w:val="00416F46"/>
    <w:rsid w:val="00417F20"/>
    <w:rsid w:val="0042195A"/>
    <w:rsid w:val="004227CF"/>
    <w:rsid w:val="00424B0B"/>
    <w:rsid w:val="00430F92"/>
    <w:rsid w:val="0043695B"/>
    <w:rsid w:val="00436A34"/>
    <w:rsid w:val="00443732"/>
    <w:rsid w:val="00446F5F"/>
    <w:rsid w:val="004541AA"/>
    <w:rsid w:val="00454644"/>
    <w:rsid w:val="00457D95"/>
    <w:rsid w:val="00461E64"/>
    <w:rsid w:val="00473DFD"/>
    <w:rsid w:val="0047593B"/>
    <w:rsid w:val="00476575"/>
    <w:rsid w:val="00483A93"/>
    <w:rsid w:val="0048735C"/>
    <w:rsid w:val="00487F70"/>
    <w:rsid w:val="0049184F"/>
    <w:rsid w:val="00496EF3"/>
    <w:rsid w:val="004976B3"/>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05641"/>
    <w:rsid w:val="00511281"/>
    <w:rsid w:val="00512B42"/>
    <w:rsid w:val="00512D2D"/>
    <w:rsid w:val="00515184"/>
    <w:rsid w:val="00517C22"/>
    <w:rsid w:val="00520FDA"/>
    <w:rsid w:val="00537EB2"/>
    <w:rsid w:val="005429A9"/>
    <w:rsid w:val="00542D94"/>
    <w:rsid w:val="00543F48"/>
    <w:rsid w:val="00552152"/>
    <w:rsid w:val="00556FB3"/>
    <w:rsid w:val="0055722D"/>
    <w:rsid w:val="005673CC"/>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C41C4"/>
    <w:rsid w:val="005D0B7D"/>
    <w:rsid w:val="005D1ABE"/>
    <w:rsid w:val="005D7433"/>
    <w:rsid w:val="005D7D15"/>
    <w:rsid w:val="005E0472"/>
    <w:rsid w:val="005E141D"/>
    <w:rsid w:val="005E25DB"/>
    <w:rsid w:val="005E7C8B"/>
    <w:rsid w:val="005F294B"/>
    <w:rsid w:val="005F6D7A"/>
    <w:rsid w:val="006015D3"/>
    <w:rsid w:val="00603046"/>
    <w:rsid w:val="006103D7"/>
    <w:rsid w:val="00611958"/>
    <w:rsid w:val="00612578"/>
    <w:rsid w:val="006134E4"/>
    <w:rsid w:val="00617552"/>
    <w:rsid w:val="00620C2E"/>
    <w:rsid w:val="006216EF"/>
    <w:rsid w:val="006226DD"/>
    <w:rsid w:val="00622A6A"/>
    <w:rsid w:val="0063385B"/>
    <w:rsid w:val="00634CD7"/>
    <w:rsid w:val="00635A0F"/>
    <w:rsid w:val="006360D6"/>
    <w:rsid w:val="00637390"/>
    <w:rsid w:val="00640D7A"/>
    <w:rsid w:val="006416B6"/>
    <w:rsid w:val="00642406"/>
    <w:rsid w:val="00642B41"/>
    <w:rsid w:val="00642DD5"/>
    <w:rsid w:val="006463C8"/>
    <w:rsid w:val="006508B0"/>
    <w:rsid w:val="00655282"/>
    <w:rsid w:val="0065568A"/>
    <w:rsid w:val="006602E4"/>
    <w:rsid w:val="00664BBC"/>
    <w:rsid w:val="006651DE"/>
    <w:rsid w:val="00666E42"/>
    <w:rsid w:val="00667754"/>
    <w:rsid w:val="00667D83"/>
    <w:rsid w:val="00670E6B"/>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58A9"/>
    <w:rsid w:val="006D6045"/>
    <w:rsid w:val="006E2E09"/>
    <w:rsid w:val="006E7B61"/>
    <w:rsid w:val="006F7A7D"/>
    <w:rsid w:val="00700407"/>
    <w:rsid w:val="0070799D"/>
    <w:rsid w:val="0071158E"/>
    <w:rsid w:val="007138E6"/>
    <w:rsid w:val="00714958"/>
    <w:rsid w:val="00720AFD"/>
    <w:rsid w:val="00727040"/>
    <w:rsid w:val="00730A71"/>
    <w:rsid w:val="007321D7"/>
    <w:rsid w:val="00733D4D"/>
    <w:rsid w:val="00734651"/>
    <w:rsid w:val="00734B6F"/>
    <w:rsid w:val="00736760"/>
    <w:rsid w:val="0074588C"/>
    <w:rsid w:val="007479EF"/>
    <w:rsid w:val="00755227"/>
    <w:rsid w:val="00757FCC"/>
    <w:rsid w:val="007613A3"/>
    <w:rsid w:val="00765EDC"/>
    <w:rsid w:val="00766772"/>
    <w:rsid w:val="007903F6"/>
    <w:rsid w:val="007926D7"/>
    <w:rsid w:val="007928E1"/>
    <w:rsid w:val="00793E3D"/>
    <w:rsid w:val="00794E89"/>
    <w:rsid w:val="00795BE7"/>
    <w:rsid w:val="007960D9"/>
    <w:rsid w:val="0079700B"/>
    <w:rsid w:val="007A0A25"/>
    <w:rsid w:val="007A2AE1"/>
    <w:rsid w:val="007A48BB"/>
    <w:rsid w:val="007A5D9F"/>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5734"/>
    <w:rsid w:val="00826943"/>
    <w:rsid w:val="00827749"/>
    <w:rsid w:val="00830BBE"/>
    <w:rsid w:val="008318F0"/>
    <w:rsid w:val="0083525D"/>
    <w:rsid w:val="00840270"/>
    <w:rsid w:val="008423B4"/>
    <w:rsid w:val="00842B5D"/>
    <w:rsid w:val="0084473D"/>
    <w:rsid w:val="00844AC0"/>
    <w:rsid w:val="00846729"/>
    <w:rsid w:val="00846E8F"/>
    <w:rsid w:val="0084774C"/>
    <w:rsid w:val="00850DF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3E55"/>
    <w:rsid w:val="008942A1"/>
    <w:rsid w:val="00897EA5"/>
    <w:rsid w:val="008B71FA"/>
    <w:rsid w:val="008C06CE"/>
    <w:rsid w:val="008C27D5"/>
    <w:rsid w:val="008C74D5"/>
    <w:rsid w:val="008D2585"/>
    <w:rsid w:val="008D4CBF"/>
    <w:rsid w:val="008D760E"/>
    <w:rsid w:val="008E29A9"/>
    <w:rsid w:val="008E3B17"/>
    <w:rsid w:val="008E6842"/>
    <w:rsid w:val="008E6CE5"/>
    <w:rsid w:val="008F0B6C"/>
    <w:rsid w:val="008F5A4F"/>
    <w:rsid w:val="008F70B8"/>
    <w:rsid w:val="008F7BEA"/>
    <w:rsid w:val="0090038B"/>
    <w:rsid w:val="009027C3"/>
    <w:rsid w:val="00906CCF"/>
    <w:rsid w:val="009117D1"/>
    <w:rsid w:val="009168A1"/>
    <w:rsid w:val="00927C3D"/>
    <w:rsid w:val="00934FF0"/>
    <w:rsid w:val="009358D6"/>
    <w:rsid w:val="0094236D"/>
    <w:rsid w:val="00944CC4"/>
    <w:rsid w:val="00947165"/>
    <w:rsid w:val="00951D28"/>
    <w:rsid w:val="0095225F"/>
    <w:rsid w:val="009555AE"/>
    <w:rsid w:val="009569A4"/>
    <w:rsid w:val="00962C2D"/>
    <w:rsid w:val="00963058"/>
    <w:rsid w:val="00963237"/>
    <w:rsid w:val="00971CEF"/>
    <w:rsid w:val="0097765B"/>
    <w:rsid w:val="00980CF0"/>
    <w:rsid w:val="00987A75"/>
    <w:rsid w:val="009900A8"/>
    <w:rsid w:val="009901C6"/>
    <w:rsid w:val="00992100"/>
    <w:rsid w:val="009921FB"/>
    <w:rsid w:val="009A1BD4"/>
    <w:rsid w:val="009A262B"/>
    <w:rsid w:val="009A356A"/>
    <w:rsid w:val="009A66D7"/>
    <w:rsid w:val="009A7C47"/>
    <w:rsid w:val="009B03AB"/>
    <w:rsid w:val="009B5683"/>
    <w:rsid w:val="009B5F91"/>
    <w:rsid w:val="009B5FED"/>
    <w:rsid w:val="009C0DE5"/>
    <w:rsid w:val="009C3A03"/>
    <w:rsid w:val="009C41D6"/>
    <w:rsid w:val="009C468D"/>
    <w:rsid w:val="009C5A37"/>
    <w:rsid w:val="009C698F"/>
    <w:rsid w:val="009D18B9"/>
    <w:rsid w:val="009D21D0"/>
    <w:rsid w:val="009D62C2"/>
    <w:rsid w:val="009D6727"/>
    <w:rsid w:val="009D7A30"/>
    <w:rsid w:val="009E024C"/>
    <w:rsid w:val="009E39CE"/>
    <w:rsid w:val="009E3B2E"/>
    <w:rsid w:val="009E4DBC"/>
    <w:rsid w:val="009E573A"/>
    <w:rsid w:val="009E5BB8"/>
    <w:rsid w:val="009E7A79"/>
    <w:rsid w:val="009F09FA"/>
    <w:rsid w:val="009F485A"/>
    <w:rsid w:val="009F7623"/>
    <w:rsid w:val="00A004D4"/>
    <w:rsid w:val="00A0198C"/>
    <w:rsid w:val="00A02C50"/>
    <w:rsid w:val="00A05A74"/>
    <w:rsid w:val="00A10868"/>
    <w:rsid w:val="00A14550"/>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76D3B"/>
    <w:rsid w:val="00A87B8E"/>
    <w:rsid w:val="00A9091D"/>
    <w:rsid w:val="00AA045A"/>
    <w:rsid w:val="00AA4065"/>
    <w:rsid w:val="00AA69A3"/>
    <w:rsid w:val="00AA710E"/>
    <w:rsid w:val="00AB5901"/>
    <w:rsid w:val="00AB670E"/>
    <w:rsid w:val="00AB753E"/>
    <w:rsid w:val="00AC32A6"/>
    <w:rsid w:val="00AC7E14"/>
    <w:rsid w:val="00AD02DE"/>
    <w:rsid w:val="00AD1576"/>
    <w:rsid w:val="00AD282E"/>
    <w:rsid w:val="00AD609A"/>
    <w:rsid w:val="00AD75F1"/>
    <w:rsid w:val="00AE0966"/>
    <w:rsid w:val="00AE3614"/>
    <w:rsid w:val="00AF0220"/>
    <w:rsid w:val="00AF18B7"/>
    <w:rsid w:val="00AF26C0"/>
    <w:rsid w:val="00AF4E9D"/>
    <w:rsid w:val="00B06FFB"/>
    <w:rsid w:val="00B12244"/>
    <w:rsid w:val="00B130E8"/>
    <w:rsid w:val="00B17175"/>
    <w:rsid w:val="00B17D86"/>
    <w:rsid w:val="00B21B13"/>
    <w:rsid w:val="00B2232A"/>
    <w:rsid w:val="00B31C44"/>
    <w:rsid w:val="00B3666F"/>
    <w:rsid w:val="00B36EB3"/>
    <w:rsid w:val="00B42B76"/>
    <w:rsid w:val="00B42F23"/>
    <w:rsid w:val="00B44546"/>
    <w:rsid w:val="00B445E8"/>
    <w:rsid w:val="00B44B3B"/>
    <w:rsid w:val="00B47290"/>
    <w:rsid w:val="00B52910"/>
    <w:rsid w:val="00B6133F"/>
    <w:rsid w:val="00B633FB"/>
    <w:rsid w:val="00B677BA"/>
    <w:rsid w:val="00B70B9F"/>
    <w:rsid w:val="00B76D84"/>
    <w:rsid w:val="00B801B1"/>
    <w:rsid w:val="00B80C87"/>
    <w:rsid w:val="00B83A0A"/>
    <w:rsid w:val="00B83C33"/>
    <w:rsid w:val="00B929CC"/>
    <w:rsid w:val="00B93CF5"/>
    <w:rsid w:val="00B976EF"/>
    <w:rsid w:val="00BA0A6F"/>
    <w:rsid w:val="00BA1138"/>
    <w:rsid w:val="00BA32B4"/>
    <w:rsid w:val="00BA56BE"/>
    <w:rsid w:val="00BB3515"/>
    <w:rsid w:val="00BB7845"/>
    <w:rsid w:val="00BD112E"/>
    <w:rsid w:val="00BE1A0E"/>
    <w:rsid w:val="00BE7D7D"/>
    <w:rsid w:val="00BF14EC"/>
    <w:rsid w:val="00BF29AF"/>
    <w:rsid w:val="00BF3215"/>
    <w:rsid w:val="00BF542F"/>
    <w:rsid w:val="00C012EF"/>
    <w:rsid w:val="00C05618"/>
    <w:rsid w:val="00C06B27"/>
    <w:rsid w:val="00C10F09"/>
    <w:rsid w:val="00C15386"/>
    <w:rsid w:val="00C15B14"/>
    <w:rsid w:val="00C16A24"/>
    <w:rsid w:val="00C21A9E"/>
    <w:rsid w:val="00C223A3"/>
    <w:rsid w:val="00C31CB9"/>
    <w:rsid w:val="00C3574A"/>
    <w:rsid w:val="00C37692"/>
    <w:rsid w:val="00C41704"/>
    <w:rsid w:val="00C4358C"/>
    <w:rsid w:val="00C4373A"/>
    <w:rsid w:val="00C45003"/>
    <w:rsid w:val="00C510A1"/>
    <w:rsid w:val="00C52BDB"/>
    <w:rsid w:val="00C56A35"/>
    <w:rsid w:val="00C6173A"/>
    <w:rsid w:val="00C673C3"/>
    <w:rsid w:val="00C67C97"/>
    <w:rsid w:val="00C70E16"/>
    <w:rsid w:val="00C74B2A"/>
    <w:rsid w:val="00C816A2"/>
    <w:rsid w:val="00C87F93"/>
    <w:rsid w:val="00C90392"/>
    <w:rsid w:val="00C94BBB"/>
    <w:rsid w:val="00C94EDB"/>
    <w:rsid w:val="00C96871"/>
    <w:rsid w:val="00CA4288"/>
    <w:rsid w:val="00CA4431"/>
    <w:rsid w:val="00CA7ADC"/>
    <w:rsid w:val="00CB1E36"/>
    <w:rsid w:val="00CB25CD"/>
    <w:rsid w:val="00CB26B0"/>
    <w:rsid w:val="00CC11EE"/>
    <w:rsid w:val="00CC76DD"/>
    <w:rsid w:val="00CD3B72"/>
    <w:rsid w:val="00CE33C8"/>
    <w:rsid w:val="00CE3A54"/>
    <w:rsid w:val="00CE47A5"/>
    <w:rsid w:val="00CE4D56"/>
    <w:rsid w:val="00CE6100"/>
    <w:rsid w:val="00CF0FB0"/>
    <w:rsid w:val="00CF772D"/>
    <w:rsid w:val="00D10058"/>
    <w:rsid w:val="00D11908"/>
    <w:rsid w:val="00D13571"/>
    <w:rsid w:val="00D13697"/>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643AF"/>
    <w:rsid w:val="00D74EBE"/>
    <w:rsid w:val="00D8478A"/>
    <w:rsid w:val="00D86AF0"/>
    <w:rsid w:val="00D90B85"/>
    <w:rsid w:val="00D93ACA"/>
    <w:rsid w:val="00D9530B"/>
    <w:rsid w:val="00DA0ECB"/>
    <w:rsid w:val="00DA1D9E"/>
    <w:rsid w:val="00DA2D5B"/>
    <w:rsid w:val="00DA5647"/>
    <w:rsid w:val="00DA7987"/>
    <w:rsid w:val="00DB16F7"/>
    <w:rsid w:val="00DC7F91"/>
    <w:rsid w:val="00DD660A"/>
    <w:rsid w:val="00DD6D6A"/>
    <w:rsid w:val="00DD6D93"/>
    <w:rsid w:val="00DE0E76"/>
    <w:rsid w:val="00DE16E2"/>
    <w:rsid w:val="00DE4715"/>
    <w:rsid w:val="00DE6CE1"/>
    <w:rsid w:val="00DE7A09"/>
    <w:rsid w:val="00DF14C4"/>
    <w:rsid w:val="00DF4BEA"/>
    <w:rsid w:val="00DF59DE"/>
    <w:rsid w:val="00E0181F"/>
    <w:rsid w:val="00E01C7D"/>
    <w:rsid w:val="00E02B24"/>
    <w:rsid w:val="00E069DA"/>
    <w:rsid w:val="00E117A2"/>
    <w:rsid w:val="00E148BB"/>
    <w:rsid w:val="00E1679E"/>
    <w:rsid w:val="00E212D2"/>
    <w:rsid w:val="00E23003"/>
    <w:rsid w:val="00E24F5C"/>
    <w:rsid w:val="00E26F48"/>
    <w:rsid w:val="00E30F1D"/>
    <w:rsid w:val="00E32326"/>
    <w:rsid w:val="00E32F1F"/>
    <w:rsid w:val="00E3478D"/>
    <w:rsid w:val="00E35D74"/>
    <w:rsid w:val="00E3709A"/>
    <w:rsid w:val="00E41596"/>
    <w:rsid w:val="00E42BA6"/>
    <w:rsid w:val="00E4478F"/>
    <w:rsid w:val="00E472FF"/>
    <w:rsid w:val="00E5422D"/>
    <w:rsid w:val="00E5705E"/>
    <w:rsid w:val="00E64F69"/>
    <w:rsid w:val="00E6514F"/>
    <w:rsid w:val="00E6663C"/>
    <w:rsid w:val="00E67C91"/>
    <w:rsid w:val="00E86140"/>
    <w:rsid w:val="00E86526"/>
    <w:rsid w:val="00E86FB1"/>
    <w:rsid w:val="00E92563"/>
    <w:rsid w:val="00E9642F"/>
    <w:rsid w:val="00E96A9F"/>
    <w:rsid w:val="00EA112E"/>
    <w:rsid w:val="00EA1F89"/>
    <w:rsid w:val="00EA2F75"/>
    <w:rsid w:val="00EA5F52"/>
    <w:rsid w:val="00EB5C09"/>
    <w:rsid w:val="00EC088E"/>
    <w:rsid w:val="00EC1BD3"/>
    <w:rsid w:val="00EC76AA"/>
    <w:rsid w:val="00EE1385"/>
    <w:rsid w:val="00EE1469"/>
    <w:rsid w:val="00EE5315"/>
    <w:rsid w:val="00EE7F2B"/>
    <w:rsid w:val="00EF0B31"/>
    <w:rsid w:val="00EF215F"/>
    <w:rsid w:val="00EF64DC"/>
    <w:rsid w:val="00F10225"/>
    <w:rsid w:val="00F10ED7"/>
    <w:rsid w:val="00F11F14"/>
    <w:rsid w:val="00F165E3"/>
    <w:rsid w:val="00F17168"/>
    <w:rsid w:val="00F26309"/>
    <w:rsid w:val="00F26382"/>
    <w:rsid w:val="00F400F8"/>
    <w:rsid w:val="00F44179"/>
    <w:rsid w:val="00F462D5"/>
    <w:rsid w:val="00F54A1A"/>
    <w:rsid w:val="00F56D93"/>
    <w:rsid w:val="00F6107B"/>
    <w:rsid w:val="00F6340C"/>
    <w:rsid w:val="00F64D11"/>
    <w:rsid w:val="00F82C9E"/>
    <w:rsid w:val="00F86531"/>
    <w:rsid w:val="00F92070"/>
    <w:rsid w:val="00F9217E"/>
    <w:rsid w:val="00F928F3"/>
    <w:rsid w:val="00F940D1"/>
    <w:rsid w:val="00FA2AD4"/>
    <w:rsid w:val="00FA3609"/>
    <w:rsid w:val="00FA3EAD"/>
    <w:rsid w:val="00FA68C6"/>
    <w:rsid w:val="00FB0FBB"/>
    <w:rsid w:val="00FC48C2"/>
    <w:rsid w:val="00FC624F"/>
    <w:rsid w:val="00FE00AE"/>
    <w:rsid w:val="00FE1FB0"/>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33BD9"/>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801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B801B1"/>
    <w:rPr>
      <w:rFonts w:asciiTheme="majorHAnsi" w:eastAsiaTheme="majorEastAsia" w:hAnsiTheme="majorHAnsi" w:cstheme="majorBidi"/>
      <w:color w:val="365F91" w:themeColor="accent1" w:themeShade="BF"/>
      <w:sz w:val="26"/>
      <w:szCs w:val="26"/>
    </w:rPr>
  </w:style>
  <w:style w:type="character" w:customStyle="1" w:styleId="event-description3">
    <w:name w:val="event-description3"/>
    <w:basedOn w:val="DefaultParagraphFont"/>
    <w:rsid w:val="00B801B1"/>
    <w:rPr>
      <w:vanish w:val="0"/>
      <w:webHidden w:val="0"/>
      <w:specVanish w:val="0"/>
    </w:rPr>
  </w:style>
  <w:style w:type="character" w:styleId="UnresolvedMention">
    <w:name w:val="Unresolved Mention"/>
    <w:basedOn w:val="DefaultParagraphFont"/>
    <w:uiPriority w:val="99"/>
    <w:semiHidden/>
    <w:unhideWhenUsed/>
    <w:rsid w:val="00755227"/>
    <w:rPr>
      <w:color w:val="605E5C"/>
      <w:shd w:val="clear" w:color="auto" w:fill="E1DFDD"/>
    </w:rPr>
  </w:style>
  <w:style w:type="character" w:styleId="CommentReference">
    <w:name w:val="annotation reference"/>
    <w:basedOn w:val="DefaultParagraphFont"/>
    <w:uiPriority w:val="99"/>
    <w:semiHidden/>
    <w:unhideWhenUsed/>
    <w:rsid w:val="00D11908"/>
    <w:rPr>
      <w:sz w:val="16"/>
      <w:szCs w:val="16"/>
    </w:rPr>
  </w:style>
  <w:style w:type="paragraph" w:styleId="CommentText">
    <w:name w:val="annotation text"/>
    <w:basedOn w:val="Normal"/>
    <w:link w:val="CommentTextChar"/>
    <w:uiPriority w:val="99"/>
    <w:semiHidden/>
    <w:unhideWhenUsed/>
    <w:rsid w:val="00D11908"/>
    <w:pPr>
      <w:spacing w:line="240" w:lineRule="auto"/>
    </w:pPr>
    <w:rPr>
      <w:sz w:val="20"/>
      <w:szCs w:val="20"/>
    </w:rPr>
  </w:style>
  <w:style w:type="character" w:customStyle="1" w:styleId="CommentTextChar">
    <w:name w:val="Comment Text Char"/>
    <w:basedOn w:val="DefaultParagraphFont"/>
    <w:link w:val="CommentText"/>
    <w:uiPriority w:val="99"/>
    <w:semiHidden/>
    <w:rsid w:val="00D11908"/>
    <w:rPr>
      <w:sz w:val="20"/>
      <w:szCs w:val="20"/>
    </w:rPr>
  </w:style>
  <w:style w:type="paragraph" w:styleId="CommentSubject">
    <w:name w:val="annotation subject"/>
    <w:basedOn w:val="CommentText"/>
    <w:next w:val="CommentText"/>
    <w:link w:val="CommentSubjectChar"/>
    <w:uiPriority w:val="99"/>
    <w:semiHidden/>
    <w:unhideWhenUsed/>
    <w:rsid w:val="00D11908"/>
    <w:rPr>
      <w:b/>
      <w:bCs/>
    </w:rPr>
  </w:style>
  <w:style w:type="character" w:customStyle="1" w:styleId="CommentSubjectChar">
    <w:name w:val="Comment Subject Char"/>
    <w:basedOn w:val="CommentTextChar"/>
    <w:link w:val="CommentSubject"/>
    <w:uiPriority w:val="99"/>
    <w:semiHidden/>
    <w:rsid w:val="00D119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49716949">
      <w:bodyDiv w:val="1"/>
      <w:marLeft w:val="0"/>
      <w:marRight w:val="0"/>
      <w:marTop w:val="0"/>
      <w:marBottom w:val="0"/>
      <w:divBdr>
        <w:top w:val="none" w:sz="0" w:space="0" w:color="auto"/>
        <w:left w:val="none" w:sz="0" w:space="0" w:color="auto"/>
        <w:bottom w:val="none" w:sz="0" w:space="0" w:color="auto"/>
        <w:right w:val="none" w:sz="0" w:space="0" w:color="auto"/>
      </w:divBdr>
      <w:divsChild>
        <w:div w:id="215972976">
          <w:marLeft w:val="0"/>
          <w:marRight w:val="0"/>
          <w:marTop w:val="0"/>
          <w:marBottom w:val="0"/>
          <w:divBdr>
            <w:top w:val="none" w:sz="0" w:space="0" w:color="auto"/>
            <w:left w:val="none" w:sz="0" w:space="0" w:color="auto"/>
            <w:bottom w:val="none" w:sz="0" w:space="0" w:color="auto"/>
            <w:right w:val="none" w:sz="0" w:space="0" w:color="auto"/>
          </w:divBdr>
          <w:divsChild>
            <w:div w:id="261379962">
              <w:marLeft w:val="0"/>
              <w:marRight w:val="0"/>
              <w:marTop w:val="0"/>
              <w:marBottom w:val="0"/>
              <w:divBdr>
                <w:top w:val="none" w:sz="0" w:space="0" w:color="auto"/>
                <w:left w:val="none" w:sz="0" w:space="0" w:color="auto"/>
                <w:bottom w:val="none" w:sz="0" w:space="0" w:color="auto"/>
                <w:right w:val="none" w:sz="0" w:space="0" w:color="auto"/>
              </w:divBdr>
              <w:divsChild>
                <w:div w:id="1394156477">
                  <w:marLeft w:val="0"/>
                  <w:marRight w:val="0"/>
                  <w:marTop w:val="0"/>
                  <w:marBottom w:val="0"/>
                  <w:divBdr>
                    <w:top w:val="none" w:sz="0" w:space="0" w:color="auto"/>
                    <w:left w:val="none" w:sz="0" w:space="0" w:color="auto"/>
                    <w:bottom w:val="none" w:sz="0" w:space="0" w:color="auto"/>
                    <w:right w:val="none" w:sz="0" w:space="0" w:color="auto"/>
                  </w:divBdr>
                  <w:divsChild>
                    <w:div w:id="1706905998">
                      <w:marLeft w:val="-225"/>
                      <w:marRight w:val="-225"/>
                      <w:marTop w:val="0"/>
                      <w:marBottom w:val="0"/>
                      <w:divBdr>
                        <w:top w:val="none" w:sz="0" w:space="0" w:color="auto"/>
                        <w:left w:val="none" w:sz="0" w:space="0" w:color="auto"/>
                        <w:bottom w:val="none" w:sz="0" w:space="0" w:color="auto"/>
                        <w:right w:val="none" w:sz="0" w:space="0" w:color="auto"/>
                      </w:divBdr>
                      <w:divsChild>
                        <w:div w:id="2113041702">
                          <w:marLeft w:val="0"/>
                          <w:marRight w:val="0"/>
                          <w:marTop w:val="0"/>
                          <w:marBottom w:val="0"/>
                          <w:divBdr>
                            <w:top w:val="none" w:sz="0" w:space="0" w:color="auto"/>
                            <w:left w:val="none" w:sz="0" w:space="0" w:color="auto"/>
                            <w:bottom w:val="none" w:sz="0" w:space="0" w:color="auto"/>
                            <w:right w:val="none" w:sz="0" w:space="0" w:color="auto"/>
                          </w:divBdr>
                          <w:divsChild>
                            <w:div w:id="299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88511811">
      <w:bodyDiv w:val="1"/>
      <w:marLeft w:val="0"/>
      <w:marRight w:val="0"/>
      <w:marTop w:val="0"/>
      <w:marBottom w:val="0"/>
      <w:divBdr>
        <w:top w:val="none" w:sz="0" w:space="0" w:color="auto"/>
        <w:left w:val="none" w:sz="0" w:space="0" w:color="auto"/>
        <w:bottom w:val="none" w:sz="0" w:space="0" w:color="auto"/>
        <w:right w:val="none" w:sz="0" w:space="0" w:color="auto"/>
      </w:divBdr>
    </w:div>
    <w:div w:id="30783194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345458">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091004061">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 w:id="21414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buckstvlep.co.uk/" TargetMode="External"/><Relationship Id="rId3" Type="http://schemas.openxmlformats.org/officeDocument/2006/relationships/customXml" Target="../customXml/item3.xml"/><Relationship Id="rId21" Type="http://schemas.openxmlformats.org/officeDocument/2006/relationships/hyperlink" Target="https://www.careersandenterprise.co.uk/schools-colleges/careers-hub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htp://www.oppsinbucks.org" TargetMode="External"/><Relationship Id="rId2" Type="http://schemas.openxmlformats.org/officeDocument/2006/relationships/customXml" Target="../customXml/item2.xml"/><Relationship Id="rId16" Type="http://schemas.openxmlformats.org/officeDocument/2006/relationships/hyperlink" Target="https://www.buckstvlep.co.uk/" TargetMode="External"/><Relationship Id="rId20" Type="http://schemas.openxmlformats.org/officeDocument/2006/relationships/hyperlink" Target="https://www.careersandenterprise.co.uk/employers-volunteers/join-enterprise-adviser-net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stvlep.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bbf.uk.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06" ma:contentTypeDescription="Create a new document." ma:contentTypeScope="" ma:versionID="63755ef8884387726da81c775d3e9bf4">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36e5c6fb8f726fb6a17a06557f18ceb0"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T6W7HYUETC4M-6132631-274975</_dlc_DocId>
    <_dlc_DocIdUrl xmlns="bdacb442-bfc7-44df-9acc-2a4df8c8cb38">
      <Url>https://bucksbusinessfirst.sharepoint.com/sites/btvlep/_layouts/15/DocIdRedir.aspx?ID=T6W7HYUETC4M-6132631-274975</Url>
      <Description>T6W7HYUETC4M-6132631-274975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44DA7-99EC-4D3E-B55D-B7AEA87A4032}">
  <ds:schemaRefs>
    <ds:schemaRef ds:uri="http://schemas.microsoft.com/sharepoint/v3/contenttype/forms"/>
  </ds:schemaRefs>
</ds:datastoreItem>
</file>

<file path=customXml/itemProps2.xml><?xml version="1.0" encoding="utf-8"?>
<ds:datastoreItem xmlns:ds="http://schemas.openxmlformats.org/officeDocument/2006/customXml" ds:itemID="{47C5772F-FB3A-46F5-B7F5-F2A13195035A}">
  <ds:schemaRefs>
    <ds:schemaRef ds:uri="http://schemas.microsoft.com/sharepoint/events"/>
  </ds:schemaRefs>
</ds:datastoreItem>
</file>

<file path=customXml/itemProps3.xml><?xml version="1.0" encoding="utf-8"?>
<ds:datastoreItem xmlns:ds="http://schemas.openxmlformats.org/officeDocument/2006/customXml" ds:itemID="{C4CBCE56-F6BA-43E8-8389-EDE0B5529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A5374-E9BA-4AC4-8A32-A180FF83F9C2}">
  <ds:schemaRefs>
    <ds:schemaRef ds:uri="http://schemas.microsoft.com/office/2006/metadata/properties"/>
    <ds:schemaRef ds:uri="http://schemas.microsoft.com/office/infopath/2007/PartnerControls"/>
    <ds:schemaRef ds:uri="bdacb442-bfc7-44df-9acc-2a4df8c8cb38"/>
  </ds:schemaRefs>
</ds:datastoreItem>
</file>

<file path=customXml/itemProps5.xml><?xml version="1.0" encoding="utf-8"?>
<ds:datastoreItem xmlns:ds="http://schemas.openxmlformats.org/officeDocument/2006/customXml" ds:itemID="{02119756-35FC-4142-AB0C-B660B99B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8</cp:revision>
  <cp:lastPrinted>2019-03-07T14:15:00Z</cp:lastPrinted>
  <dcterms:created xsi:type="dcterms:W3CDTF">2019-05-08T12:49:00Z</dcterms:created>
  <dcterms:modified xsi:type="dcterms:W3CDTF">2019-05-08T12:52:00Z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16323800</vt:r8>
  </property>
  <property fmtid="{D5CDD505-2E9C-101B-9397-08002B2CF9AE}" pid="4" name="_dlc_DocIdItemGuid">
    <vt:lpwstr>73381f74-4f0f-444d-9351-73d38db4a52f</vt:lpwstr>
  </property>
</Properties>
</file>