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9206" w14:textId="77777777" w:rsidR="00B05979" w:rsidRDefault="006416B6" w:rsidP="001C05AD">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47902C52" wp14:editId="0101124C">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1278C2F" wp14:editId="05399EC0">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14:paraId="1A6ADC74" w14:textId="0A309C5E" w:rsidR="0048735C" w:rsidRPr="00CC0FA3" w:rsidRDefault="001A062D" w:rsidP="009921FB">
      <w:pPr>
        <w:rPr>
          <w:rFonts w:asciiTheme="minorBidi" w:hAnsiTheme="minorBidi"/>
          <w:lang w:val="pt-BR"/>
        </w:rPr>
      </w:pPr>
      <w:r w:rsidRPr="00CC0FA3">
        <w:rPr>
          <w:rFonts w:asciiTheme="minorBidi" w:hAnsiTheme="minorBidi"/>
          <w:lang w:val="pt-BR"/>
        </w:rPr>
        <w:t>No. 0</w:t>
      </w:r>
      <w:r w:rsidR="00871DC6">
        <w:rPr>
          <w:rFonts w:asciiTheme="minorBidi" w:hAnsiTheme="minorBidi"/>
          <w:lang w:val="pt-BR"/>
        </w:rPr>
        <w:t>1</w:t>
      </w:r>
      <w:r w:rsidR="00A91ADE">
        <w:rPr>
          <w:rFonts w:asciiTheme="minorBidi" w:hAnsiTheme="minorBidi"/>
          <w:lang w:val="pt-BR"/>
        </w:rPr>
        <w:t>1</w:t>
      </w:r>
      <w:r w:rsidRPr="00CC0FA3">
        <w:rPr>
          <w:rFonts w:asciiTheme="minorBidi" w:hAnsiTheme="minorBidi"/>
          <w:lang w:val="pt-BR"/>
        </w:rPr>
        <w:t>.19</w:t>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t xml:space="preserve">        </w:t>
      </w:r>
      <w:r w:rsidR="00A91ADE">
        <w:rPr>
          <w:rFonts w:asciiTheme="minorBidi" w:hAnsiTheme="minorBidi"/>
          <w:lang w:val="pt-BR"/>
        </w:rPr>
        <w:t>2</w:t>
      </w:r>
      <w:r w:rsidR="007613A3" w:rsidRPr="00CC0FA3">
        <w:rPr>
          <w:rFonts w:asciiTheme="minorBidi" w:hAnsiTheme="minorBidi"/>
          <w:lang w:val="pt-BR"/>
        </w:rPr>
        <w:t xml:space="preserve"> </w:t>
      </w:r>
      <w:r w:rsidR="00871DC6">
        <w:rPr>
          <w:rFonts w:asciiTheme="minorBidi" w:hAnsiTheme="minorBidi"/>
          <w:lang w:val="pt-BR"/>
        </w:rPr>
        <w:t>April</w:t>
      </w:r>
      <w:r w:rsidRPr="00CC0FA3">
        <w:rPr>
          <w:rFonts w:asciiTheme="minorBidi" w:hAnsiTheme="minorBidi"/>
          <w:lang w:val="pt-BR"/>
        </w:rPr>
        <w:t xml:space="preserve"> 2019</w:t>
      </w:r>
    </w:p>
    <w:p w14:paraId="109813C1" w14:textId="77777777" w:rsidR="00052D24" w:rsidRPr="00CC0FA3" w:rsidRDefault="002F557D" w:rsidP="00F11F14">
      <w:pPr>
        <w:spacing w:after="0" w:line="360" w:lineRule="auto"/>
        <w:jc w:val="center"/>
        <w:rPr>
          <w:rFonts w:asciiTheme="minorBidi" w:hAnsiTheme="minorBidi"/>
          <w:b/>
          <w:bCs/>
          <w:sz w:val="24"/>
          <w:szCs w:val="24"/>
          <w:lang w:val="pt-BR"/>
        </w:rPr>
      </w:pPr>
      <w:r w:rsidRPr="00CC0FA3">
        <w:rPr>
          <w:rFonts w:asciiTheme="minorBidi" w:hAnsiTheme="minorBidi"/>
          <w:b/>
          <w:bCs/>
          <w:sz w:val="24"/>
          <w:szCs w:val="24"/>
          <w:lang w:val="pt-BR"/>
        </w:rPr>
        <w:t>N E W S  R E L E A S E</w:t>
      </w:r>
    </w:p>
    <w:p w14:paraId="6BDFC9FC" w14:textId="7CB0D576" w:rsidR="009D21D0" w:rsidRDefault="009D21D0" w:rsidP="00A86193">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14:paraId="69A6054D" w14:textId="77777777" w:rsidR="00A86193" w:rsidRPr="00A86193" w:rsidRDefault="00A86193" w:rsidP="00A86193">
      <w:pPr>
        <w:tabs>
          <w:tab w:val="left" w:pos="3940"/>
        </w:tabs>
        <w:spacing w:after="0" w:line="240" w:lineRule="auto"/>
        <w:jc w:val="center"/>
        <w:rPr>
          <w:rFonts w:ascii="Arial" w:hAnsi="Arial" w:cs="Arial"/>
          <w:b/>
          <w:sz w:val="24"/>
          <w:szCs w:val="24"/>
        </w:rPr>
      </w:pPr>
      <w:r w:rsidRPr="00A86193">
        <w:rPr>
          <w:rFonts w:ascii="Arial" w:hAnsi="Arial" w:cs="Arial"/>
          <w:b/>
          <w:sz w:val="24"/>
          <w:szCs w:val="24"/>
        </w:rPr>
        <w:t xml:space="preserve">Skills to Film – Pinewood and </w:t>
      </w:r>
      <w:proofErr w:type="spellStart"/>
      <w:r w:rsidRPr="00A86193">
        <w:rPr>
          <w:rFonts w:ascii="Arial" w:hAnsi="Arial" w:cs="Arial"/>
          <w:b/>
          <w:sz w:val="24"/>
          <w:szCs w:val="24"/>
        </w:rPr>
        <w:t>ScreenSkills</w:t>
      </w:r>
      <w:proofErr w:type="spellEnd"/>
      <w:r w:rsidRPr="00A86193">
        <w:rPr>
          <w:rFonts w:ascii="Arial" w:hAnsi="Arial" w:cs="Arial"/>
          <w:b/>
          <w:sz w:val="24"/>
          <w:szCs w:val="24"/>
        </w:rPr>
        <w:t xml:space="preserve"> </w:t>
      </w:r>
    </w:p>
    <w:p w14:paraId="2126551C" w14:textId="77777777" w:rsidR="00A86193" w:rsidRPr="00A86193" w:rsidRDefault="00A86193" w:rsidP="00A86193">
      <w:pPr>
        <w:tabs>
          <w:tab w:val="left" w:pos="3940"/>
        </w:tabs>
        <w:spacing w:after="0" w:line="240" w:lineRule="auto"/>
        <w:jc w:val="center"/>
        <w:rPr>
          <w:rFonts w:ascii="Arial" w:hAnsi="Arial" w:cs="Arial"/>
          <w:b/>
          <w:sz w:val="24"/>
          <w:szCs w:val="24"/>
        </w:rPr>
      </w:pPr>
      <w:r w:rsidRPr="00A86193">
        <w:rPr>
          <w:rFonts w:ascii="Arial" w:hAnsi="Arial" w:cs="Arial"/>
          <w:b/>
          <w:sz w:val="24"/>
          <w:szCs w:val="24"/>
        </w:rPr>
        <w:t xml:space="preserve">join forces to tap talent pool </w:t>
      </w:r>
    </w:p>
    <w:p w14:paraId="569BC97E" w14:textId="77777777" w:rsidR="00A86193" w:rsidRDefault="00A86193" w:rsidP="00A86193">
      <w:pPr>
        <w:tabs>
          <w:tab w:val="left" w:pos="3940"/>
        </w:tabs>
        <w:jc w:val="center"/>
        <w:rPr>
          <w:rFonts w:ascii="Arial" w:hAnsi="Arial" w:cs="Arial"/>
          <w:b/>
        </w:rPr>
      </w:pPr>
    </w:p>
    <w:p w14:paraId="2A19CB0E" w14:textId="144A81F8" w:rsidR="00A86193" w:rsidRDefault="00A86193" w:rsidP="00A86193">
      <w:pPr>
        <w:spacing w:after="0" w:line="360" w:lineRule="auto"/>
        <w:rPr>
          <w:rFonts w:ascii="Arial" w:eastAsia="Times New Roman" w:hAnsi="Arial" w:cs="Arial"/>
          <w:sz w:val="24"/>
          <w:szCs w:val="24"/>
        </w:rPr>
      </w:pPr>
      <w:proofErr w:type="spellStart"/>
      <w:r w:rsidRPr="00A86193">
        <w:rPr>
          <w:rFonts w:ascii="Arial" w:eastAsia="Times New Roman" w:hAnsi="Arial" w:cs="Arial"/>
          <w:sz w:val="24"/>
          <w:szCs w:val="24"/>
        </w:rPr>
        <w:t>ScreenSkills</w:t>
      </w:r>
      <w:proofErr w:type="spellEnd"/>
      <w:r w:rsidRPr="00A86193">
        <w:rPr>
          <w:rFonts w:ascii="Arial" w:eastAsia="Times New Roman" w:hAnsi="Arial" w:cs="Arial"/>
          <w:sz w:val="24"/>
          <w:szCs w:val="24"/>
        </w:rPr>
        <w:t xml:space="preserve"> and Pinewood Studios are joining forces to offer people living near the Studios in </w:t>
      </w:r>
      <w:proofErr w:type="spellStart"/>
      <w:r w:rsidRPr="00A86193">
        <w:rPr>
          <w:rFonts w:ascii="Arial" w:eastAsia="Times New Roman" w:hAnsi="Arial" w:cs="Arial"/>
          <w:sz w:val="24"/>
          <w:szCs w:val="24"/>
        </w:rPr>
        <w:t>Iver</w:t>
      </w:r>
      <w:proofErr w:type="spellEnd"/>
      <w:r w:rsidRPr="00A86193">
        <w:rPr>
          <w:rFonts w:ascii="Arial" w:eastAsia="Times New Roman" w:hAnsi="Arial" w:cs="Arial"/>
          <w:sz w:val="24"/>
          <w:szCs w:val="24"/>
        </w:rPr>
        <w:t xml:space="preserve"> Heath, Buckinghamshire, information on how to transfer their skills to much needed roles in film production.</w:t>
      </w:r>
    </w:p>
    <w:p w14:paraId="0968D22D" w14:textId="77777777" w:rsidR="00A86193" w:rsidRPr="00A86193" w:rsidRDefault="00A86193" w:rsidP="00A86193">
      <w:pPr>
        <w:spacing w:after="0" w:line="360" w:lineRule="auto"/>
        <w:rPr>
          <w:rFonts w:ascii="Arial" w:eastAsia="Times New Roman" w:hAnsi="Arial" w:cs="Arial"/>
          <w:sz w:val="24"/>
          <w:szCs w:val="24"/>
        </w:rPr>
      </w:pPr>
    </w:p>
    <w:p w14:paraId="3A8FB48C" w14:textId="1553BBFA" w:rsidR="00A86193" w:rsidRDefault="00A86193" w:rsidP="00A86193">
      <w:pPr>
        <w:spacing w:after="0" w:line="360" w:lineRule="auto"/>
        <w:rPr>
          <w:rFonts w:ascii="Arial" w:eastAsia="Times New Roman" w:hAnsi="Arial" w:cs="Arial"/>
          <w:sz w:val="24"/>
          <w:szCs w:val="24"/>
        </w:rPr>
      </w:pPr>
      <w:r w:rsidRPr="00A86193">
        <w:rPr>
          <w:rFonts w:ascii="Arial" w:eastAsia="Times New Roman" w:hAnsi="Arial" w:cs="Arial"/>
          <w:sz w:val="24"/>
          <w:szCs w:val="24"/>
        </w:rPr>
        <w:t>Skills to Film aims to tackle skills shortages already identified by the industry by taking advantage of existing expertise in the local workforce.</w:t>
      </w:r>
    </w:p>
    <w:p w14:paraId="485F1F11" w14:textId="77777777" w:rsidR="00A86193" w:rsidRPr="00A86193" w:rsidRDefault="00A86193" w:rsidP="00A86193">
      <w:pPr>
        <w:spacing w:after="0" w:line="360" w:lineRule="auto"/>
        <w:rPr>
          <w:rFonts w:ascii="Arial" w:eastAsia="Times New Roman" w:hAnsi="Arial" w:cs="Arial"/>
          <w:sz w:val="24"/>
          <w:szCs w:val="24"/>
        </w:rPr>
      </w:pPr>
    </w:p>
    <w:p w14:paraId="360E3E3E" w14:textId="77777777" w:rsidR="00A86193" w:rsidRPr="00A86193" w:rsidRDefault="00A86193" w:rsidP="00A86193">
      <w:pPr>
        <w:tabs>
          <w:tab w:val="left" w:pos="3940"/>
        </w:tabs>
        <w:spacing w:after="0" w:line="360" w:lineRule="auto"/>
        <w:rPr>
          <w:rFonts w:ascii="Arial" w:hAnsi="Arial" w:cs="Arial"/>
          <w:sz w:val="24"/>
          <w:szCs w:val="24"/>
        </w:rPr>
      </w:pPr>
      <w:r w:rsidRPr="00A86193">
        <w:rPr>
          <w:rFonts w:ascii="Arial" w:hAnsi="Arial" w:cs="Arial"/>
          <w:color w:val="000000" w:themeColor="text1"/>
          <w:sz w:val="24"/>
          <w:szCs w:val="24"/>
        </w:rPr>
        <w:t xml:space="preserve">The initiative </w:t>
      </w:r>
      <w:r w:rsidRPr="00A86193">
        <w:rPr>
          <w:rFonts w:ascii="Arial" w:hAnsi="Arial" w:cs="Arial"/>
          <w:sz w:val="24"/>
          <w:szCs w:val="24"/>
        </w:rPr>
        <w:t xml:space="preserve">will offer potential candidates an introduction to the film industry with a view to helping them find roles on productions. </w:t>
      </w:r>
    </w:p>
    <w:p w14:paraId="5B76B321" w14:textId="77777777" w:rsidR="00A86193" w:rsidRPr="00A86193" w:rsidRDefault="00A86193" w:rsidP="00A86193">
      <w:pPr>
        <w:tabs>
          <w:tab w:val="left" w:pos="3940"/>
        </w:tabs>
        <w:spacing w:after="0" w:line="360" w:lineRule="auto"/>
        <w:rPr>
          <w:rFonts w:ascii="Arial" w:hAnsi="Arial" w:cs="Arial"/>
          <w:sz w:val="24"/>
          <w:szCs w:val="24"/>
        </w:rPr>
      </w:pPr>
    </w:p>
    <w:p w14:paraId="73C2D453" w14:textId="77777777" w:rsidR="00A86193" w:rsidRPr="00A86193" w:rsidRDefault="00A86193" w:rsidP="00A86193">
      <w:pPr>
        <w:spacing w:after="0" w:line="360" w:lineRule="auto"/>
        <w:rPr>
          <w:rFonts w:ascii="Arial" w:hAnsi="Arial" w:cs="Arial"/>
          <w:color w:val="000000"/>
          <w:sz w:val="24"/>
          <w:szCs w:val="24"/>
        </w:rPr>
      </w:pPr>
      <w:bookmarkStart w:id="0" w:name="_Hlk4741911"/>
      <w:r w:rsidRPr="00A86193">
        <w:rPr>
          <w:rFonts w:ascii="Arial" w:hAnsi="Arial" w:cs="Arial"/>
          <w:color w:val="000000"/>
          <w:sz w:val="24"/>
          <w:szCs w:val="24"/>
        </w:rPr>
        <w:t>Supported by the BFI as part of its National Lottery funded Future Film Skills Strategy, it is one of a range of initiatives aimed at recruiting 10,000 new entrants by 2022 and encouraging a more diverse workforce, including those returning to the industry after a career break and those with transferable skills from other sectors.</w:t>
      </w:r>
    </w:p>
    <w:bookmarkEnd w:id="0"/>
    <w:p w14:paraId="14585E1B" w14:textId="77777777" w:rsidR="00A86193" w:rsidRPr="00A86193" w:rsidRDefault="00A86193" w:rsidP="00A86193">
      <w:pPr>
        <w:tabs>
          <w:tab w:val="left" w:pos="3940"/>
        </w:tabs>
        <w:spacing w:after="0" w:line="360" w:lineRule="auto"/>
        <w:rPr>
          <w:rFonts w:ascii="Arial" w:hAnsi="Arial" w:cs="Arial"/>
          <w:sz w:val="24"/>
          <w:szCs w:val="24"/>
        </w:rPr>
      </w:pPr>
    </w:p>
    <w:p w14:paraId="1D1EDF4B" w14:textId="77777777" w:rsidR="00A86193" w:rsidRPr="00A86193" w:rsidRDefault="00A86193" w:rsidP="00A86193">
      <w:pPr>
        <w:tabs>
          <w:tab w:val="left" w:pos="3940"/>
        </w:tabs>
        <w:spacing w:after="0" w:line="360" w:lineRule="auto"/>
        <w:rPr>
          <w:rFonts w:ascii="Arial" w:eastAsia="Times New Roman" w:hAnsi="Arial" w:cs="Arial"/>
          <w:sz w:val="24"/>
          <w:szCs w:val="24"/>
        </w:rPr>
      </w:pPr>
      <w:r w:rsidRPr="00A86193">
        <w:rPr>
          <w:rFonts w:ascii="Arial" w:hAnsi="Arial" w:cs="Arial"/>
          <w:sz w:val="24"/>
          <w:szCs w:val="24"/>
        </w:rPr>
        <w:t>Skills to Film: Pinewood will focus on five areas in production - art</w:t>
      </w:r>
      <w:r w:rsidRPr="00A86193">
        <w:rPr>
          <w:rFonts w:ascii="Arial" w:eastAsia="Times New Roman" w:hAnsi="Arial" w:cs="Arial"/>
          <w:sz w:val="24"/>
          <w:szCs w:val="24"/>
        </w:rPr>
        <w:t xml:space="preserve">, locations, costume, construction and accounts. </w:t>
      </w:r>
    </w:p>
    <w:p w14:paraId="4468FD8A" w14:textId="77777777" w:rsidR="00A86193" w:rsidRPr="00A86193" w:rsidRDefault="00A86193" w:rsidP="00A86193">
      <w:pPr>
        <w:tabs>
          <w:tab w:val="left" w:pos="3940"/>
        </w:tabs>
        <w:spacing w:after="0" w:line="360" w:lineRule="auto"/>
        <w:rPr>
          <w:rFonts w:ascii="Arial" w:eastAsia="Times New Roman" w:hAnsi="Arial" w:cs="Arial"/>
          <w:sz w:val="24"/>
          <w:szCs w:val="24"/>
        </w:rPr>
      </w:pPr>
    </w:p>
    <w:p w14:paraId="0AD360F1" w14:textId="77777777" w:rsidR="00A86193" w:rsidRPr="00A86193" w:rsidRDefault="00A86193" w:rsidP="00A86193">
      <w:pPr>
        <w:tabs>
          <w:tab w:val="left" w:pos="3940"/>
        </w:tabs>
        <w:spacing w:after="0" w:line="360" w:lineRule="auto"/>
        <w:rPr>
          <w:rFonts w:ascii="Arial" w:eastAsia="Times New Roman" w:hAnsi="Arial" w:cs="Arial"/>
          <w:sz w:val="24"/>
          <w:szCs w:val="24"/>
        </w:rPr>
      </w:pPr>
      <w:r w:rsidRPr="00A86193">
        <w:rPr>
          <w:rFonts w:ascii="Arial" w:eastAsia="Times New Roman" w:hAnsi="Arial" w:cs="Arial"/>
          <w:sz w:val="24"/>
          <w:szCs w:val="24"/>
        </w:rPr>
        <w:t xml:space="preserve">A range of skills and expertise that already exist outside the film industry are key to these departments, such as carpentry, plastering, design, sewing and fitting, finance management, marshalling and logistics. </w:t>
      </w:r>
    </w:p>
    <w:p w14:paraId="6A3AADCD" w14:textId="106088F1" w:rsidR="00A86193" w:rsidRDefault="00A86193" w:rsidP="00A86193">
      <w:pPr>
        <w:tabs>
          <w:tab w:val="left" w:pos="3940"/>
        </w:tabs>
        <w:spacing w:after="0" w:line="360" w:lineRule="auto"/>
        <w:rPr>
          <w:rFonts w:ascii="Arial" w:eastAsia="Times New Roman" w:hAnsi="Arial" w:cs="Arial"/>
          <w:sz w:val="24"/>
          <w:szCs w:val="24"/>
        </w:rPr>
      </w:pPr>
    </w:p>
    <w:p w14:paraId="627230EF" w14:textId="51CC212E" w:rsidR="006F2A61" w:rsidRDefault="006F2A61" w:rsidP="00A86193">
      <w:pPr>
        <w:tabs>
          <w:tab w:val="left" w:pos="3940"/>
        </w:tabs>
        <w:spacing w:after="0" w:line="360" w:lineRule="auto"/>
        <w:rPr>
          <w:rFonts w:ascii="Arial" w:eastAsia="Times New Roman" w:hAnsi="Arial" w:cs="Arial"/>
          <w:sz w:val="24"/>
          <w:szCs w:val="24"/>
        </w:rPr>
      </w:pPr>
    </w:p>
    <w:p w14:paraId="1F21D22E" w14:textId="6F88FAD6" w:rsidR="006F2A61" w:rsidRDefault="006F2A61" w:rsidP="00A86193">
      <w:pPr>
        <w:tabs>
          <w:tab w:val="left" w:pos="3940"/>
        </w:tabs>
        <w:spacing w:after="0" w:line="360" w:lineRule="auto"/>
        <w:rPr>
          <w:rFonts w:ascii="Arial" w:eastAsia="Times New Roman" w:hAnsi="Arial" w:cs="Arial"/>
          <w:sz w:val="24"/>
          <w:szCs w:val="24"/>
        </w:rPr>
      </w:pPr>
    </w:p>
    <w:p w14:paraId="2664E82D" w14:textId="77777777" w:rsidR="005A27C2" w:rsidRDefault="005A27C2" w:rsidP="005A27C2">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082BC9C9" w14:textId="4BB158DE" w:rsidR="005A27C2" w:rsidRPr="005576BE" w:rsidRDefault="005A27C2" w:rsidP="005A27C2">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sidRPr="00A86193">
        <w:rPr>
          <w:rFonts w:ascii="Arial" w:hAnsi="Arial" w:cs="Arial"/>
          <w:b/>
          <w:sz w:val="24"/>
          <w:szCs w:val="24"/>
        </w:rPr>
        <w:lastRenderedPageBreak/>
        <w:t>Skills to Film</w:t>
      </w:r>
      <w:r w:rsidRPr="00824B01">
        <w:rPr>
          <w:rFonts w:asciiTheme="minorBidi" w:eastAsia="Times New Roman" w:hAnsiTheme="minorBidi"/>
          <w:b/>
          <w:bCs/>
          <w:spacing w:val="-12"/>
          <w:kern w:val="36"/>
          <w:sz w:val="24"/>
          <w:szCs w:val="24"/>
          <w:bdr w:val="none" w:sz="0" w:space="0" w:color="auto" w:frame="1"/>
        </w:rPr>
        <w:t xml:space="preserve">: 2 </w:t>
      </w:r>
    </w:p>
    <w:p w14:paraId="750BD28F" w14:textId="77777777" w:rsidR="006F2A61" w:rsidRPr="00A86193" w:rsidRDefault="006F2A61" w:rsidP="00A86193">
      <w:pPr>
        <w:tabs>
          <w:tab w:val="left" w:pos="3940"/>
        </w:tabs>
        <w:spacing w:after="0" w:line="360" w:lineRule="auto"/>
        <w:rPr>
          <w:rFonts w:ascii="Arial" w:eastAsia="Times New Roman" w:hAnsi="Arial" w:cs="Arial"/>
          <w:sz w:val="24"/>
          <w:szCs w:val="24"/>
        </w:rPr>
      </w:pPr>
    </w:p>
    <w:p w14:paraId="682A90C6" w14:textId="6199AAAA" w:rsidR="00A86193" w:rsidRDefault="00A86193" w:rsidP="00A86193">
      <w:pPr>
        <w:tabs>
          <w:tab w:val="left" w:pos="3940"/>
        </w:tabs>
        <w:spacing w:after="0" w:line="360" w:lineRule="auto"/>
        <w:rPr>
          <w:rFonts w:ascii="Arial" w:eastAsia="Times New Roman" w:hAnsi="Arial" w:cs="Arial"/>
          <w:sz w:val="24"/>
          <w:szCs w:val="24"/>
        </w:rPr>
      </w:pPr>
      <w:r w:rsidRPr="00A86193">
        <w:rPr>
          <w:rFonts w:ascii="Arial" w:eastAsia="Times New Roman" w:hAnsi="Arial" w:cs="Arial"/>
          <w:sz w:val="24"/>
          <w:szCs w:val="24"/>
        </w:rPr>
        <w:t>Local individuals with such experience are encouraged to apply for a place on an introductory weekend at Pinewood Studios. The two-day event on 8 and 9 June 2019 will include industry panels with senior figures from across film and hands-on workshops where individuals can learn more about different departments in film and the specific skills required to work in them.</w:t>
      </w:r>
    </w:p>
    <w:p w14:paraId="5F351931" w14:textId="77777777" w:rsidR="006F2A61" w:rsidRPr="00A86193" w:rsidRDefault="006F2A61" w:rsidP="00A86193">
      <w:pPr>
        <w:tabs>
          <w:tab w:val="left" w:pos="3940"/>
        </w:tabs>
        <w:spacing w:after="0" w:line="360" w:lineRule="auto"/>
        <w:rPr>
          <w:rFonts w:ascii="Arial" w:hAnsi="Arial" w:cs="Arial"/>
          <w:sz w:val="24"/>
          <w:szCs w:val="24"/>
        </w:rPr>
      </w:pPr>
    </w:p>
    <w:p w14:paraId="4400ED12" w14:textId="13145A0D" w:rsidR="00A86193" w:rsidRDefault="00A86193" w:rsidP="00A86193">
      <w:pPr>
        <w:spacing w:after="0" w:line="360" w:lineRule="auto"/>
        <w:rPr>
          <w:rFonts w:ascii="Arial" w:eastAsia="Times New Roman" w:hAnsi="Arial" w:cs="Arial"/>
          <w:sz w:val="24"/>
          <w:szCs w:val="24"/>
        </w:rPr>
      </w:pPr>
      <w:r w:rsidRPr="00A86193">
        <w:rPr>
          <w:rFonts w:ascii="Arial" w:hAnsi="Arial" w:cs="Arial"/>
          <w:sz w:val="24"/>
          <w:szCs w:val="24"/>
        </w:rPr>
        <w:t>T</w:t>
      </w:r>
      <w:r w:rsidRPr="00A86193">
        <w:rPr>
          <w:rFonts w:ascii="Arial" w:eastAsia="Times New Roman" w:hAnsi="Arial" w:cs="Arial"/>
          <w:sz w:val="24"/>
          <w:szCs w:val="24"/>
        </w:rPr>
        <w:t xml:space="preserve">he weekend will be followed by a networking event at Pinewood Studios on Wednesday 26 June. This is an opportunity for Skills to Film attendees to meet production company staff and managers from across the departments. </w:t>
      </w:r>
    </w:p>
    <w:p w14:paraId="0ECF51C2" w14:textId="77777777" w:rsidR="006F2A61" w:rsidRPr="00A86193" w:rsidRDefault="006F2A61" w:rsidP="00A86193">
      <w:pPr>
        <w:spacing w:after="0" w:line="360" w:lineRule="auto"/>
        <w:rPr>
          <w:rFonts w:ascii="Arial" w:eastAsia="Times New Roman" w:hAnsi="Arial" w:cs="Arial"/>
          <w:sz w:val="24"/>
          <w:szCs w:val="24"/>
        </w:rPr>
      </w:pPr>
    </w:p>
    <w:p w14:paraId="7293B004" w14:textId="42803952" w:rsidR="00A86193" w:rsidRDefault="00A86193" w:rsidP="00A86193">
      <w:pPr>
        <w:spacing w:after="0" w:line="360" w:lineRule="auto"/>
        <w:rPr>
          <w:rFonts w:ascii="Arial" w:eastAsia="Times New Roman" w:hAnsi="Arial" w:cs="Arial"/>
          <w:sz w:val="24"/>
          <w:szCs w:val="24"/>
        </w:rPr>
      </w:pPr>
      <w:r w:rsidRPr="00A86193">
        <w:rPr>
          <w:rFonts w:ascii="Arial" w:eastAsia="Times New Roman" w:hAnsi="Arial" w:cs="Arial"/>
          <w:sz w:val="24"/>
          <w:szCs w:val="24"/>
        </w:rPr>
        <w:t>There will be additional events across the year, enabling Skills to Film attendees to keep in regular contact with the studios and stay informed about upcoming opportunities.</w:t>
      </w:r>
    </w:p>
    <w:p w14:paraId="4C23E152" w14:textId="77777777" w:rsidR="006F2A61" w:rsidRPr="00A86193" w:rsidRDefault="006F2A61" w:rsidP="00A86193">
      <w:pPr>
        <w:spacing w:after="0" w:line="360" w:lineRule="auto"/>
        <w:rPr>
          <w:rFonts w:ascii="Arial" w:eastAsia="Times New Roman" w:hAnsi="Arial" w:cs="Arial"/>
          <w:sz w:val="24"/>
          <w:szCs w:val="24"/>
        </w:rPr>
      </w:pPr>
    </w:p>
    <w:p w14:paraId="26D4798C" w14:textId="1787DB29" w:rsidR="00A86193" w:rsidRDefault="00A86193" w:rsidP="00A86193">
      <w:pPr>
        <w:spacing w:after="0" w:line="360" w:lineRule="auto"/>
        <w:rPr>
          <w:rFonts w:ascii="Arial" w:hAnsi="Arial" w:cs="Arial"/>
          <w:sz w:val="24"/>
          <w:szCs w:val="24"/>
        </w:rPr>
      </w:pPr>
      <w:r w:rsidRPr="00A86193">
        <w:rPr>
          <w:rFonts w:ascii="Arial" w:hAnsi="Arial" w:cs="Arial"/>
          <w:sz w:val="24"/>
          <w:szCs w:val="24"/>
        </w:rPr>
        <w:t xml:space="preserve">Gareth Ellis-Unwin, </w:t>
      </w:r>
      <w:proofErr w:type="spellStart"/>
      <w:r w:rsidRPr="00A86193">
        <w:rPr>
          <w:rFonts w:ascii="Arial" w:hAnsi="Arial" w:cs="Arial"/>
          <w:sz w:val="24"/>
          <w:szCs w:val="24"/>
        </w:rPr>
        <w:t>ScreenSkills</w:t>
      </w:r>
      <w:proofErr w:type="spellEnd"/>
      <w:r w:rsidRPr="00A86193">
        <w:rPr>
          <w:rFonts w:ascii="Arial" w:hAnsi="Arial" w:cs="Arial"/>
          <w:sz w:val="24"/>
          <w:szCs w:val="24"/>
        </w:rPr>
        <w:t>’ Head of Film and Animation, said: “We know that there are many roles within film that have their counterparts outside the industry. This initiative aims to encourage people with expertise we need to take up opportunities to work in film. We hope that there will be many who are excited to learn about the options and share their skills.”</w:t>
      </w:r>
    </w:p>
    <w:p w14:paraId="51EF7B9A" w14:textId="77777777" w:rsidR="006F2A61" w:rsidRPr="00A86193" w:rsidRDefault="006F2A61" w:rsidP="00A86193">
      <w:pPr>
        <w:spacing w:after="0" w:line="360" w:lineRule="auto"/>
        <w:rPr>
          <w:rFonts w:ascii="Arial" w:hAnsi="Arial" w:cs="Arial"/>
          <w:sz w:val="24"/>
          <w:szCs w:val="24"/>
        </w:rPr>
      </w:pPr>
    </w:p>
    <w:p w14:paraId="4047BF82" w14:textId="7611664C" w:rsidR="00A86193" w:rsidRDefault="00A86193" w:rsidP="00A86193">
      <w:pPr>
        <w:spacing w:after="0" w:line="360" w:lineRule="auto"/>
        <w:rPr>
          <w:rFonts w:ascii="Arial" w:hAnsi="Arial" w:cs="Arial"/>
          <w:sz w:val="24"/>
          <w:szCs w:val="24"/>
        </w:rPr>
      </w:pPr>
      <w:bookmarkStart w:id="1" w:name="_Hlk4741041"/>
      <w:r w:rsidRPr="00A86193">
        <w:rPr>
          <w:rFonts w:ascii="Arial" w:hAnsi="Arial" w:cs="Arial"/>
          <w:sz w:val="24"/>
          <w:szCs w:val="24"/>
        </w:rPr>
        <w:t xml:space="preserve">Andrew M. Smith, Pinewood Studios’ Corporate Affairs Director </w:t>
      </w:r>
      <w:r w:rsidR="00D5511F">
        <w:rPr>
          <w:rFonts w:ascii="Arial" w:hAnsi="Arial" w:cs="Arial"/>
          <w:sz w:val="24"/>
          <w:szCs w:val="24"/>
        </w:rPr>
        <w:t xml:space="preserve">and </w:t>
      </w:r>
      <w:r w:rsidR="00D5511F" w:rsidRPr="0043076C">
        <w:rPr>
          <w:rFonts w:asciiTheme="minorBidi" w:hAnsiTheme="minorBidi"/>
          <w:sz w:val="24"/>
          <w:szCs w:val="24"/>
        </w:rPr>
        <w:t xml:space="preserve">Chair of </w:t>
      </w:r>
      <w:hyperlink r:id="rId14" w:history="1">
        <w:r w:rsidR="000B34E2" w:rsidRPr="000A4901">
          <w:rPr>
            <w:rStyle w:val="Hyperlink"/>
            <w:rFonts w:asciiTheme="minorBidi" w:eastAsiaTheme="minorHAnsi" w:hAnsiTheme="minorBidi"/>
            <w:sz w:val="24"/>
            <w:szCs w:val="24"/>
            <w:lang w:eastAsia="en-US"/>
          </w:rPr>
          <w:t>Buckinghamshire Thames Valley Local Enterprise Partnership</w:t>
        </w:r>
      </w:hyperlink>
      <w:r w:rsidR="000B34E2">
        <w:rPr>
          <w:rFonts w:ascii="Arial" w:hAnsi="Arial" w:cs="Arial"/>
          <w:sz w:val="24"/>
          <w:szCs w:val="24"/>
        </w:rPr>
        <w:t>,</w:t>
      </w:r>
      <w:r w:rsidR="00D5511F" w:rsidRPr="00A86193">
        <w:rPr>
          <w:rFonts w:ascii="Arial" w:hAnsi="Arial" w:cs="Arial"/>
          <w:sz w:val="24"/>
          <w:szCs w:val="24"/>
        </w:rPr>
        <w:t xml:space="preserve"> </w:t>
      </w:r>
      <w:r w:rsidRPr="00A86193">
        <w:rPr>
          <w:rFonts w:ascii="Arial" w:hAnsi="Arial" w:cs="Arial"/>
          <w:sz w:val="24"/>
          <w:szCs w:val="24"/>
        </w:rPr>
        <w:t xml:space="preserve">said: “The UK film industry is growing at an incredible rate. We really hope this initiative will help local people understand how their skills are relevant to the film industry, and that it leads to people finding roles in a thriving sector.” </w:t>
      </w:r>
    </w:p>
    <w:p w14:paraId="334287F2" w14:textId="77777777" w:rsidR="006F2A61" w:rsidRPr="00A86193" w:rsidRDefault="006F2A61" w:rsidP="00A86193">
      <w:pPr>
        <w:spacing w:after="0" w:line="360" w:lineRule="auto"/>
        <w:rPr>
          <w:rFonts w:ascii="Arial" w:hAnsi="Arial" w:cs="Arial"/>
          <w:sz w:val="24"/>
          <w:szCs w:val="24"/>
        </w:rPr>
      </w:pPr>
    </w:p>
    <w:bookmarkEnd w:id="1"/>
    <w:p w14:paraId="1B8ABB4A" w14:textId="6BBB4A6D" w:rsidR="00A86193" w:rsidRDefault="00A86193" w:rsidP="00A86193">
      <w:pPr>
        <w:spacing w:after="0" w:line="360" w:lineRule="auto"/>
        <w:rPr>
          <w:rFonts w:ascii="Arial" w:hAnsi="Arial" w:cs="Arial"/>
          <w:sz w:val="24"/>
          <w:szCs w:val="24"/>
        </w:rPr>
      </w:pPr>
      <w:r w:rsidRPr="00A86193">
        <w:rPr>
          <w:rFonts w:ascii="Arial" w:hAnsi="Arial" w:cs="Arial"/>
          <w:sz w:val="24"/>
          <w:szCs w:val="24"/>
        </w:rPr>
        <w:t>It is anticipated that successful candidates are likely to take on opportunities in film alongside their current work in the first instance.</w:t>
      </w:r>
    </w:p>
    <w:p w14:paraId="0B2331CF" w14:textId="2F2FD0F2" w:rsidR="006F2A61" w:rsidRDefault="006F2A61" w:rsidP="00A86193">
      <w:pPr>
        <w:spacing w:after="0" w:line="360" w:lineRule="auto"/>
        <w:rPr>
          <w:rFonts w:ascii="Arial" w:hAnsi="Arial" w:cs="Arial"/>
          <w:sz w:val="24"/>
          <w:szCs w:val="24"/>
        </w:rPr>
      </w:pPr>
    </w:p>
    <w:p w14:paraId="586F92A1" w14:textId="4B59059A" w:rsidR="00382410" w:rsidRDefault="00382410" w:rsidP="00A86193">
      <w:pPr>
        <w:spacing w:after="0" w:line="360" w:lineRule="auto"/>
        <w:rPr>
          <w:rFonts w:ascii="Arial" w:hAnsi="Arial" w:cs="Arial"/>
          <w:sz w:val="24"/>
          <w:szCs w:val="24"/>
        </w:rPr>
      </w:pPr>
    </w:p>
    <w:p w14:paraId="3138B9FD" w14:textId="6843FEF7" w:rsidR="00382410" w:rsidRDefault="00382410" w:rsidP="00A86193">
      <w:pPr>
        <w:spacing w:after="0" w:line="360" w:lineRule="auto"/>
        <w:rPr>
          <w:rFonts w:ascii="Arial" w:hAnsi="Arial" w:cs="Arial"/>
          <w:sz w:val="24"/>
          <w:szCs w:val="24"/>
        </w:rPr>
      </w:pPr>
    </w:p>
    <w:p w14:paraId="399DE85C" w14:textId="77777777" w:rsidR="00382410" w:rsidRDefault="00382410" w:rsidP="00382410">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79E7F1C7" w14:textId="1587B80B" w:rsidR="00382410" w:rsidRPr="005576BE" w:rsidRDefault="00382410" w:rsidP="00382410">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sidRPr="00A86193">
        <w:rPr>
          <w:rFonts w:ascii="Arial" w:hAnsi="Arial" w:cs="Arial"/>
          <w:b/>
          <w:sz w:val="24"/>
          <w:szCs w:val="24"/>
        </w:rPr>
        <w:lastRenderedPageBreak/>
        <w:t>Skills to Film</w:t>
      </w:r>
      <w:r w:rsidRPr="00824B01">
        <w:rPr>
          <w:rFonts w:asciiTheme="minorBidi" w:eastAsia="Times New Roman" w:hAnsiTheme="minorBidi"/>
          <w:b/>
          <w:bCs/>
          <w:spacing w:val="-12"/>
          <w:kern w:val="36"/>
          <w:sz w:val="24"/>
          <w:szCs w:val="24"/>
          <w:bdr w:val="none" w:sz="0" w:space="0" w:color="auto" w:frame="1"/>
        </w:rPr>
        <w:t xml:space="preserve">: </w:t>
      </w:r>
      <w:r>
        <w:rPr>
          <w:rFonts w:asciiTheme="minorBidi" w:eastAsia="Times New Roman" w:hAnsiTheme="minorBidi"/>
          <w:b/>
          <w:bCs/>
          <w:spacing w:val="-12"/>
          <w:kern w:val="36"/>
          <w:sz w:val="24"/>
          <w:szCs w:val="24"/>
          <w:bdr w:val="none" w:sz="0" w:space="0" w:color="auto" w:frame="1"/>
        </w:rPr>
        <w:t>3</w:t>
      </w:r>
      <w:r w:rsidRPr="00824B01">
        <w:rPr>
          <w:rFonts w:asciiTheme="minorBidi" w:eastAsia="Times New Roman" w:hAnsiTheme="minorBidi"/>
          <w:b/>
          <w:bCs/>
          <w:spacing w:val="-12"/>
          <w:kern w:val="36"/>
          <w:sz w:val="24"/>
          <w:szCs w:val="24"/>
          <w:bdr w:val="none" w:sz="0" w:space="0" w:color="auto" w:frame="1"/>
        </w:rPr>
        <w:t xml:space="preserve"> </w:t>
      </w:r>
    </w:p>
    <w:p w14:paraId="139944B1" w14:textId="77777777" w:rsidR="00382410" w:rsidRPr="00A86193" w:rsidRDefault="00382410" w:rsidP="00A86193">
      <w:pPr>
        <w:spacing w:after="0" w:line="360" w:lineRule="auto"/>
        <w:rPr>
          <w:rFonts w:ascii="Arial" w:hAnsi="Arial" w:cs="Arial"/>
          <w:sz w:val="24"/>
          <w:szCs w:val="24"/>
        </w:rPr>
      </w:pPr>
    </w:p>
    <w:p w14:paraId="343FD04A" w14:textId="11D9D447" w:rsidR="00A86193" w:rsidRDefault="00A86193" w:rsidP="00A86193">
      <w:pPr>
        <w:spacing w:after="0" w:line="360" w:lineRule="auto"/>
        <w:rPr>
          <w:rFonts w:ascii="Arial" w:eastAsia="Times New Roman" w:hAnsi="Arial" w:cs="Arial"/>
          <w:sz w:val="24"/>
          <w:szCs w:val="24"/>
        </w:rPr>
      </w:pPr>
      <w:r w:rsidRPr="00A86193">
        <w:rPr>
          <w:rFonts w:ascii="Arial" w:eastAsia="Times New Roman" w:hAnsi="Arial" w:cs="Arial"/>
          <w:sz w:val="24"/>
          <w:szCs w:val="24"/>
        </w:rPr>
        <w:t xml:space="preserve">Individuals must live and/or work a commutable distance from the studios in </w:t>
      </w:r>
      <w:proofErr w:type="spellStart"/>
      <w:r w:rsidRPr="00A86193">
        <w:rPr>
          <w:rFonts w:ascii="Arial" w:eastAsia="Times New Roman" w:hAnsi="Arial" w:cs="Arial"/>
          <w:sz w:val="24"/>
          <w:szCs w:val="24"/>
        </w:rPr>
        <w:t>Iver</w:t>
      </w:r>
      <w:proofErr w:type="spellEnd"/>
      <w:r w:rsidRPr="00A86193">
        <w:rPr>
          <w:rFonts w:ascii="Arial" w:eastAsia="Times New Roman" w:hAnsi="Arial" w:cs="Arial"/>
          <w:sz w:val="24"/>
          <w:szCs w:val="24"/>
        </w:rPr>
        <w:t xml:space="preserve"> Heath.</w:t>
      </w:r>
    </w:p>
    <w:p w14:paraId="6CB15ABE" w14:textId="77777777" w:rsidR="006F2A61" w:rsidRPr="00A86193" w:rsidRDefault="006F2A61" w:rsidP="00A86193">
      <w:pPr>
        <w:spacing w:after="0" w:line="360" w:lineRule="auto"/>
        <w:rPr>
          <w:rFonts w:ascii="Arial" w:eastAsia="Times New Roman" w:hAnsi="Arial" w:cs="Arial"/>
          <w:color w:val="FF0000"/>
          <w:sz w:val="24"/>
          <w:szCs w:val="24"/>
        </w:rPr>
      </w:pPr>
    </w:p>
    <w:p w14:paraId="0F266886" w14:textId="77777777" w:rsidR="00A86193" w:rsidRPr="00A86193" w:rsidRDefault="00A86193" w:rsidP="00A86193">
      <w:pPr>
        <w:tabs>
          <w:tab w:val="left" w:pos="3940"/>
        </w:tabs>
        <w:spacing w:after="0" w:line="360" w:lineRule="auto"/>
        <w:rPr>
          <w:rFonts w:ascii="Arial" w:eastAsia="Times New Roman" w:hAnsi="Arial" w:cs="Arial"/>
          <w:sz w:val="24"/>
          <w:szCs w:val="24"/>
        </w:rPr>
      </w:pPr>
      <w:r w:rsidRPr="00A86193">
        <w:rPr>
          <w:rFonts w:ascii="Arial" w:eastAsia="Times New Roman" w:hAnsi="Arial" w:cs="Arial"/>
          <w:sz w:val="24"/>
          <w:szCs w:val="24"/>
        </w:rPr>
        <w:t xml:space="preserve">Anyone interested in taking part will need to complete a short application through the </w:t>
      </w:r>
      <w:proofErr w:type="spellStart"/>
      <w:r w:rsidRPr="00A86193">
        <w:rPr>
          <w:rFonts w:ascii="Arial" w:eastAsia="Times New Roman" w:hAnsi="Arial" w:cs="Arial"/>
          <w:sz w:val="24"/>
          <w:szCs w:val="24"/>
        </w:rPr>
        <w:t>ScreenSkills</w:t>
      </w:r>
      <w:proofErr w:type="spellEnd"/>
      <w:r w:rsidRPr="00A86193">
        <w:rPr>
          <w:rFonts w:ascii="Arial" w:eastAsia="Times New Roman" w:hAnsi="Arial" w:cs="Arial"/>
          <w:sz w:val="24"/>
          <w:szCs w:val="24"/>
        </w:rPr>
        <w:t xml:space="preserve"> website and must be available for the introductory weekend and the networking event. Closing date for applications is 24 April 2019.</w:t>
      </w:r>
    </w:p>
    <w:p w14:paraId="4F8494A7" w14:textId="77777777" w:rsidR="00A86193" w:rsidRPr="00A86193" w:rsidRDefault="00A86193" w:rsidP="00A86193">
      <w:pPr>
        <w:tabs>
          <w:tab w:val="left" w:pos="3940"/>
        </w:tabs>
        <w:spacing w:after="0" w:line="360" w:lineRule="auto"/>
        <w:rPr>
          <w:rFonts w:ascii="Arial" w:eastAsia="Times New Roman" w:hAnsi="Arial" w:cs="Arial"/>
          <w:sz w:val="24"/>
          <w:szCs w:val="24"/>
        </w:rPr>
      </w:pPr>
    </w:p>
    <w:p w14:paraId="2C479872" w14:textId="77777777" w:rsidR="00A86193" w:rsidRPr="00A86193" w:rsidRDefault="00A86193" w:rsidP="00A86193">
      <w:pPr>
        <w:tabs>
          <w:tab w:val="left" w:pos="3940"/>
        </w:tabs>
        <w:spacing w:after="0" w:line="360" w:lineRule="auto"/>
        <w:rPr>
          <w:rFonts w:ascii="Arial" w:eastAsia="Times New Roman" w:hAnsi="Arial" w:cs="Arial"/>
          <w:sz w:val="24"/>
          <w:szCs w:val="24"/>
        </w:rPr>
      </w:pPr>
      <w:r w:rsidRPr="00A86193">
        <w:rPr>
          <w:rFonts w:ascii="Arial" w:eastAsia="Times New Roman" w:hAnsi="Arial" w:cs="Arial"/>
          <w:sz w:val="24"/>
          <w:szCs w:val="24"/>
        </w:rPr>
        <w:t xml:space="preserve">Research conducted by </w:t>
      </w:r>
      <w:proofErr w:type="spellStart"/>
      <w:r w:rsidRPr="00A86193">
        <w:rPr>
          <w:rFonts w:ascii="Arial" w:eastAsia="Times New Roman" w:hAnsi="Arial" w:cs="Arial"/>
          <w:sz w:val="24"/>
          <w:szCs w:val="24"/>
        </w:rPr>
        <w:t>ScreenSkills</w:t>
      </w:r>
      <w:proofErr w:type="spellEnd"/>
      <w:r w:rsidRPr="00A86193">
        <w:rPr>
          <w:rFonts w:ascii="Arial" w:eastAsia="Times New Roman" w:hAnsi="Arial" w:cs="Arial"/>
          <w:sz w:val="24"/>
          <w:szCs w:val="24"/>
        </w:rPr>
        <w:t xml:space="preserve">’ Skills Forecasting Service has highlighted skills shortages in a number of areas, from location managers to production accounts, with considerable concern from the industry at the impact they are having, including delays in crewing up. </w:t>
      </w:r>
    </w:p>
    <w:p w14:paraId="51B015B8" w14:textId="77777777" w:rsidR="00A86193" w:rsidRPr="00A86193" w:rsidRDefault="00A86193" w:rsidP="00A86193">
      <w:pPr>
        <w:tabs>
          <w:tab w:val="left" w:pos="3940"/>
        </w:tabs>
        <w:spacing w:after="0" w:line="360" w:lineRule="auto"/>
        <w:rPr>
          <w:rFonts w:ascii="Arial" w:eastAsia="Times New Roman" w:hAnsi="Arial" w:cs="Arial"/>
          <w:sz w:val="24"/>
          <w:szCs w:val="24"/>
        </w:rPr>
      </w:pPr>
    </w:p>
    <w:p w14:paraId="6B3E188C" w14:textId="2BD62228" w:rsidR="00A86193" w:rsidRPr="00A86193" w:rsidRDefault="00A86193" w:rsidP="00A86193">
      <w:pPr>
        <w:spacing w:after="0" w:line="360" w:lineRule="auto"/>
        <w:rPr>
          <w:rFonts w:ascii="Arial" w:hAnsi="Arial" w:cs="Arial"/>
          <w:sz w:val="24"/>
          <w:szCs w:val="24"/>
        </w:rPr>
      </w:pPr>
      <w:r w:rsidRPr="00A86193">
        <w:rPr>
          <w:rFonts w:ascii="Arial" w:hAnsi="Arial" w:cs="Arial"/>
          <w:sz w:val="24"/>
          <w:szCs w:val="24"/>
        </w:rPr>
        <w:t xml:space="preserve">Jackie Campbell, Skills Development Manager, </w:t>
      </w:r>
      <w:hyperlink r:id="rId15" w:history="1">
        <w:r w:rsidR="00A77C45" w:rsidRPr="000A4901">
          <w:rPr>
            <w:rStyle w:val="Hyperlink"/>
            <w:rFonts w:asciiTheme="minorBidi" w:eastAsiaTheme="minorHAnsi" w:hAnsiTheme="minorBidi"/>
            <w:sz w:val="24"/>
            <w:szCs w:val="24"/>
            <w:lang w:eastAsia="en-US"/>
          </w:rPr>
          <w:t>Buckinghamshire Thames Valley Local Enterprise Partnership</w:t>
        </w:r>
      </w:hyperlink>
      <w:r w:rsidRPr="00A86193">
        <w:rPr>
          <w:rFonts w:ascii="Arial" w:hAnsi="Arial" w:cs="Arial"/>
          <w:sz w:val="24"/>
          <w:szCs w:val="24"/>
        </w:rPr>
        <w:t xml:space="preserve">, said: “As part of the UK’s fastest growing sector, Buckinghamshire ranks third out of LEP areas for the proportion of its workforce </w:t>
      </w:r>
      <w:bookmarkStart w:id="2" w:name="_GoBack"/>
      <w:bookmarkEnd w:id="2"/>
      <w:r w:rsidRPr="00A86193">
        <w:rPr>
          <w:rFonts w:ascii="Arial" w:hAnsi="Arial" w:cs="Arial"/>
          <w:sz w:val="24"/>
          <w:szCs w:val="24"/>
        </w:rPr>
        <w:t xml:space="preserve">employed in the creative industries. </w:t>
      </w:r>
    </w:p>
    <w:p w14:paraId="4840917E" w14:textId="77777777" w:rsidR="00A86193" w:rsidRPr="00A86193" w:rsidRDefault="00A86193" w:rsidP="00A86193">
      <w:pPr>
        <w:spacing w:after="0" w:line="360" w:lineRule="auto"/>
        <w:rPr>
          <w:rFonts w:ascii="Arial" w:hAnsi="Arial" w:cs="Arial"/>
          <w:sz w:val="24"/>
          <w:szCs w:val="24"/>
        </w:rPr>
      </w:pPr>
    </w:p>
    <w:p w14:paraId="701A787F" w14:textId="77777777" w:rsidR="00A86193" w:rsidRPr="00A86193" w:rsidRDefault="00A86193" w:rsidP="00A86193">
      <w:pPr>
        <w:spacing w:after="0" w:line="360" w:lineRule="auto"/>
        <w:rPr>
          <w:rFonts w:ascii="Arial" w:hAnsi="Arial" w:cs="Arial"/>
          <w:sz w:val="24"/>
          <w:szCs w:val="24"/>
        </w:rPr>
      </w:pPr>
      <w:r w:rsidRPr="00A86193">
        <w:rPr>
          <w:rFonts w:ascii="Arial" w:hAnsi="Arial" w:cs="Arial"/>
          <w:sz w:val="24"/>
          <w:szCs w:val="24"/>
        </w:rPr>
        <w:t>“We welcome the Skills to Film initiative to help attract more talent through raising awareness of the opportunities, encouraging diversity, and showing how a wide range of people’s skills in other sectors (such as accountancy, admin, digital, trades) are in demand in creative industries.”</w:t>
      </w:r>
    </w:p>
    <w:p w14:paraId="6DADE617" w14:textId="77777777" w:rsidR="00842B5D" w:rsidRPr="00A97A2D" w:rsidRDefault="00842B5D" w:rsidP="008C74D5">
      <w:pPr>
        <w:pStyle w:val="NormalWeb"/>
        <w:shd w:val="clear" w:color="auto" w:fill="FFFFFF"/>
        <w:spacing w:before="0" w:beforeAutospacing="0" w:after="0" w:afterAutospacing="0" w:line="360" w:lineRule="auto"/>
        <w:rPr>
          <w:rFonts w:ascii="Arial" w:hAnsi="Arial" w:cs="Arial"/>
          <w:color w:val="0070C0"/>
        </w:rPr>
      </w:pPr>
    </w:p>
    <w:p w14:paraId="6F49D682" w14:textId="1CB7AC6A" w:rsidR="00D703A7" w:rsidRPr="00656648" w:rsidRDefault="003F111E" w:rsidP="00656648">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14:paraId="7EB7190E" w14:textId="77777777"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14:paraId="51493A93" w14:textId="77777777" w:rsidR="00AE3614"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6"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14:paraId="0159096D" w14:textId="77777777" w:rsidR="005C565A" w:rsidRDefault="005C565A" w:rsidP="00AE3614">
      <w:pPr>
        <w:pStyle w:val="Default"/>
        <w:rPr>
          <w:rFonts w:asciiTheme="minorBidi" w:hAnsiTheme="minorBidi" w:cstheme="minorBidi"/>
        </w:rPr>
      </w:pPr>
    </w:p>
    <w:p w14:paraId="4FCB3CEA" w14:textId="77777777" w:rsidR="005C565A" w:rsidRPr="00380276" w:rsidRDefault="007922A1" w:rsidP="005C565A">
      <w:pPr>
        <w:pStyle w:val="NoSpacing"/>
        <w:jc w:val="both"/>
        <w:rPr>
          <w:rFonts w:asciiTheme="minorBidi" w:hAnsiTheme="minorBidi" w:cstheme="minorBidi"/>
          <w:sz w:val="24"/>
          <w:szCs w:val="24"/>
        </w:rPr>
      </w:pPr>
      <w:hyperlink r:id="rId17" w:history="1">
        <w:r w:rsidR="005C565A" w:rsidRPr="00380276">
          <w:rPr>
            <w:rStyle w:val="Hyperlink"/>
            <w:rFonts w:asciiTheme="minorBidi" w:hAnsiTheme="minorBidi" w:cstheme="minorBidi"/>
            <w:b/>
            <w:bCs/>
            <w:sz w:val="24"/>
            <w:szCs w:val="24"/>
          </w:rPr>
          <w:t>Buckinghamshire Business First</w:t>
        </w:r>
      </w:hyperlink>
      <w:r w:rsidR="005C565A"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42ECBE31" w14:textId="77777777" w:rsidR="00AE3614" w:rsidRPr="00380276" w:rsidRDefault="00AE3614" w:rsidP="00AE3614">
      <w:pPr>
        <w:pStyle w:val="Default"/>
        <w:rPr>
          <w:rFonts w:asciiTheme="minorBidi" w:hAnsiTheme="minorBidi" w:cstheme="minorBidi"/>
          <w:color w:val="auto"/>
        </w:rPr>
      </w:pPr>
    </w:p>
    <w:p w14:paraId="0F49334C" w14:textId="77777777"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0641A7C1" w14:textId="77777777"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lastRenderedPageBreak/>
        <w:t>Richard Burton</w:t>
      </w:r>
      <w:r w:rsidRPr="00380276">
        <w:rPr>
          <w:rFonts w:asciiTheme="minorBidi" w:hAnsiTheme="minorBidi" w:cstheme="minorBidi"/>
          <w:lang w:val="fr-FR"/>
        </w:rPr>
        <w:tab/>
      </w:r>
    </w:p>
    <w:p w14:paraId="1FCD52FC" w14:textId="77777777"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22F5460B" w14:textId="77777777" w:rsidR="00E3709A" w:rsidRPr="00380276" w:rsidRDefault="00E3709A" w:rsidP="00E3709A">
      <w:pPr>
        <w:pStyle w:val="Default"/>
        <w:rPr>
          <w:rFonts w:asciiTheme="minorBidi" w:hAnsiTheme="minorBidi" w:cstheme="minorBidi"/>
          <w:lang w:val="fr-FR"/>
        </w:rPr>
      </w:pPr>
    </w:p>
    <w:p w14:paraId="368CEC30" w14:textId="77777777"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14:paraId="574DBF42" w14:textId="77777777"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14:paraId="5CAF2E4D" w14:textId="77777777"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EA91" w14:textId="77777777" w:rsidR="007922A1" w:rsidRDefault="007922A1" w:rsidP="006957AC">
      <w:pPr>
        <w:spacing w:after="0" w:line="240" w:lineRule="auto"/>
      </w:pPr>
      <w:r>
        <w:separator/>
      </w:r>
    </w:p>
  </w:endnote>
  <w:endnote w:type="continuationSeparator" w:id="0">
    <w:p w14:paraId="4220FCBA" w14:textId="77777777" w:rsidR="007922A1" w:rsidRDefault="007922A1"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C9DA8" w14:textId="77777777" w:rsidR="007922A1" w:rsidRDefault="007922A1" w:rsidP="006957AC">
      <w:pPr>
        <w:spacing w:after="0" w:line="240" w:lineRule="auto"/>
      </w:pPr>
      <w:r>
        <w:separator/>
      </w:r>
    </w:p>
  </w:footnote>
  <w:footnote w:type="continuationSeparator" w:id="0">
    <w:p w14:paraId="79707DDA" w14:textId="77777777" w:rsidR="007922A1" w:rsidRDefault="007922A1"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4"/>
  </w:num>
  <w:num w:numId="6">
    <w:abstractNumId w:val="18"/>
  </w:num>
  <w:num w:numId="7">
    <w:abstractNumId w:val="8"/>
  </w:num>
  <w:num w:numId="8">
    <w:abstractNumId w:val="25"/>
  </w:num>
  <w:num w:numId="9">
    <w:abstractNumId w:val="13"/>
  </w:num>
  <w:num w:numId="10">
    <w:abstractNumId w:val="5"/>
  </w:num>
  <w:num w:numId="11">
    <w:abstractNumId w:val="4"/>
  </w:num>
  <w:num w:numId="12">
    <w:abstractNumId w:val="11"/>
  </w:num>
  <w:num w:numId="13">
    <w:abstractNumId w:val="23"/>
  </w:num>
  <w:num w:numId="14">
    <w:abstractNumId w:val="21"/>
  </w:num>
  <w:num w:numId="15">
    <w:abstractNumId w:val="6"/>
  </w:num>
  <w:num w:numId="16">
    <w:abstractNumId w:val="3"/>
  </w:num>
  <w:num w:numId="17">
    <w:abstractNumId w:val="26"/>
  </w:num>
  <w:num w:numId="18">
    <w:abstractNumId w:val="22"/>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201A5"/>
    <w:rsid w:val="000256AA"/>
    <w:rsid w:val="000269DA"/>
    <w:rsid w:val="00026E35"/>
    <w:rsid w:val="00034430"/>
    <w:rsid w:val="0003505E"/>
    <w:rsid w:val="000350CC"/>
    <w:rsid w:val="00035905"/>
    <w:rsid w:val="00035EB0"/>
    <w:rsid w:val="0003686E"/>
    <w:rsid w:val="00036EA6"/>
    <w:rsid w:val="00041D24"/>
    <w:rsid w:val="000435C0"/>
    <w:rsid w:val="00044503"/>
    <w:rsid w:val="00046FC5"/>
    <w:rsid w:val="00047E8F"/>
    <w:rsid w:val="000520FF"/>
    <w:rsid w:val="00052D24"/>
    <w:rsid w:val="0005648D"/>
    <w:rsid w:val="000766F6"/>
    <w:rsid w:val="000812C3"/>
    <w:rsid w:val="00082E41"/>
    <w:rsid w:val="00084737"/>
    <w:rsid w:val="000925CE"/>
    <w:rsid w:val="000945B4"/>
    <w:rsid w:val="000A4901"/>
    <w:rsid w:val="000A4C4D"/>
    <w:rsid w:val="000A5748"/>
    <w:rsid w:val="000B34E2"/>
    <w:rsid w:val="000B59FB"/>
    <w:rsid w:val="000C2D1B"/>
    <w:rsid w:val="000C3B94"/>
    <w:rsid w:val="000D2EDC"/>
    <w:rsid w:val="000D525B"/>
    <w:rsid w:val="000D70CD"/>
    <w:rsid w:val="000F07B9"/>
    <w:rsid w:val="000F26E7"/>
    <w:rsid w:val="000F37FD"/>
    <w:rsid w:val="000F57C8"/>
    <w:rsid w:val="000F792C"/>
    <w:rsid w:val="00100D54"/>
    <w:rsid w:val="0010252F"/>
    <w:rsid w:val="00104347"/>
    <w:rsid w:val="0010496E"/>
    <w:rsid w:val="001108C7"/>
    <w:rsid w:val="00114614"/>
    <w:rsid w:val="0011474B"/>
    <w:rsid w:val="001168D3"/>
    <w:rsid w:val="0012249C"/>
    <w:rsid w:val="001227A6"/>
    <w:rsid w:val="00127100"/>
    <w:rsid w:val="00134369"/>
    <w:rsid w:val="00134AD7"/>
    <w:rsid w:val="001368E2"/>
    <w:rsid w:val="0014412A"/>
    <w:rsid w:val="00145E52"/>
    <w:rsid w:val="001460DC"/>
    <w:rsid w:val="001515F6"/>
    <w:rsid w:val="00151973"/>
    <w:rsid w:val="0015543F"/>
    <w:rsid w:val="001613D1"/>
    <w:rsid w:val="0016523A"/>
    <w:rsid w:val="001711AA"/>
    <w:rsid w:val="00176547"/>
    <w:rsid w:val="00176D29"/>
    <w:rsid w:val="001775E8"/>
    <w:rsid w:val="00181689"/>
    <w:rsid w:val="00192FB1"/>
    <w:rsid w:val="001941C2"/>
    <w:rsid w:val="00195B28"/>
    <w:rsid w:val="00195BFF"/>
    <w:rsid w:val="001A062D"/>
    <w:rsid w:val="001A2046"/>
    <w:rsid w:val="001A29A2"/>
    <w:rsid w:val="001A5709"/>
    <w:rsid w:val="001B200D"/>
    <w:rsid w:val="001B2937"/>
    <w:rsid w:val="001B2AE5"/>
    <w:rsid w:val="001B4477"/>
    <w:rsid w:val="001C05AD"/>
    <w:rsid w:val="001C099D"/>
    <w:rsid w:val="001C6D4B"/>
    <w:rsid w:val="001D0F84"/>
    <w:rsid w:val="001D2C7B"/>
    <w:rsid w:val="001D4686"/>
    <w:rsid w:val="001D5238"/>
    <w:rsid w:val="001E3EC8"/>
    <w:rsid w:val="001F53E4"/>
    <w:rsid w:val="001F5CC7"/>
    <w:rsid w:val="00200CAE"/>
    <w:rsid w:val="00210344"/>
    <w:rsid w:val="00213624"/>
    <w:rsid w:val="00214FF2"/>
    <w:rsid w:val="00220CB8"/>
    <w:rsid w:val="00223C77"/>
    <w:rsid w:val="00224FAA"/>
    <w:rsid w:val="002253B3"/>
    <w:rsid w:val="00225948"/>
    <w:rsid w:val="00231463"/>
    <w:rsid w:val="00234B43"/>
    <w:rsid w:val="002359AD"/>
    <w:rsid w:val="00242963"/>
    <w:rsid w:val="002441AB"/>
    <w:rsid w:val="00245B36"/>
    <w:rsid w:val="0024622D"/>
    <w:rsid w:val="002464E5"/>
    <w:rsid w:val="00251283"/>
    <w:rsid w:val="002569C2"/>
    <w:rsid w:val="00257E8C"/>
    <w:rsid w:val="00285800"/>
    <w:rsid w:val="00290B6E"/>
    <w:rsid w:val="00291C69"/>
    <w:rsid w:val="002937AF"/>
    <w:rsid w:val="00293A20"/>
    <w:rsid w:val="00296AA1"/>
    <w:rsid w:val="00297A1A"/>
    <w:rsid w:val="00297D1B"/>
    <w:rsid w:val="00297DF4"/>
    <w:rsid w:val="00297EC5"/>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D75F6"/>
    <w:rsid w:val="002E6E66"/>
    <w:rsid w:val="002F4216"/>
    <w:rsid w:val="002F53DF"/>
    <w:rsid w:val="002F557D"/>
    <w:rsid w:val="003009CF"/>
    <w:rsid w:val="0030449C"/>
    <w:rsid w:val="00305707"/>
    <w:rsid w:val="003106B9"/>
    <w:rsid w:val="003121AD"/>
    <w:rsid w:val="003135E6"/>
    <w:rsid w:val="00313889"/>
    <w:rsid w:val="00314432"/>
    <w:rsid w:val="003158AF"/>
    <w:rsid w:val="00321A84"/>
    <w:rsid w:val="00322300"/>
    <w:rsid w:val="0032265E"/>
    <w:rsid w:val="003234AD"/>
    <w:rsid w:val="0032551D"/>
    <w:rsid w:val="00327054"/>
    <w:rsid w:val="0032797C"/>
    <w:rsid w:val="00340A5E"/>
    <w:rsid w:val="00344F7F"/>
    <w:rsid w:val="00354D2A"/>
    <w:rsid w:val="00354E42"/>
    <w:rsid w:val="003613C0"/>
    <w:rsid w:val="0036691F"/>
    <w:rsid w:val="00367BAB"/>
    <w:rsid w:val="00367F91"/>
    <w:rsid w:val="00370F48"/>
    <w:rsid w:val="00376FEB"/>
    <w:rsid w:val="0037707F"/>
    <w:rsid w:val="00380276"/>
    <w:rsid w:val="00380C61"/>
    <w:rsid w:val="00382410"/>
    <w:rsid w:val="003839AB"/>
    <w:rsid w:val="0038652A"/>
    <w:rsid w:val="0038673F"/>
    <w:rsid w:val="00391BEE"/>
    <w:rsid w:val="0039224F"/>
    <w:rsid w:val="00392F4F"/>
    <w:rsid w:val="003A0AD5"/>
    <w:rsid w:val="003A1639"/>
    <w:rsid w:val="003A360B"/>
    <w:rsid w:val="003A69BF"/>
    <w:rsid w:val="003A7946"/>
    <w:rsid w:val="003A7EA8"/>
    <w:rsid w:val="003A7FBE"/>
    <w:rsid w:val="003B27E4"/>
    <w:rsid w:val="003D5879"/>
    <w:rsid w:val="003D7318"/>
    <w:rsid w:val="003E239A"/>
    <w:rsid w:val="003E7466"/>
    <w:rsid w:val="003F111E"/>
    <w:rsid w:val="003F2D67"/>
    <w:rsid w:val="0040073F"/>
    <w:rsid w:val="00403B6E"/>
    <w:rsid w:val="00404775"/>
    <w:rsid w:val="004110A3"/>
    <w:rsid w:val="00416DAD"/>
    <w:rsid w:val="00416F46"/>
    <w:rsid w:val="0042195A"/>
    <w:rsid w:val="00423EA5"/>
    <w:rsid w:val="00424B0B"/>
    <w:rsid w:val="0043076C"/>
    <w:rsid w:val="00430F92"/>
    <w:rsid w:val="0043695B"/>
    <w:rsid w:val="00436A34"/>
    <w:rsid w:val="00446F5F"/>
    <w:rsid w:val="004541AA"/>
    <w:rsid w:val="00454644"/>
    <w:rsid w:val="004568EA"/>
    <w:rsid w:val="00457D95"/>
    <w:rsid w:val="00461E64"/>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468E"/>
    <w:rsid w:val="004F099F"/>
    <w:rsid w:val="004F14B9"/>
    <w:rsid w:val="004F1F0C"/>
    <w:rsid w:val="004F2114"/>
    <w:rsid w:val="004F2950"/>
    <w:rsid w:val="004F5085"/>
    <w:rsid w:val="005039EB"/>
    <w:rsid w:val="00504490"/>
    <w:rsid w:val="005049CA"/>
    <w:rsid w:val="00505641"/>
    <w:rsid w:val="00511281"/>
    <w:rsid w:val="00511318"/>
    <w:rsid w:val="00512B42"/>
    <w:rsid w:val="00512D2D"/>
    <w:rsid w:val="00517C22"/>
    <w:rsid w:val="00520FDA"/>
    <w:rsid w:val="00531367"/>
    <w:rsid w:val="00537EB2"/>
    <w:rsid w:val="00540D90"/>
    <w:rsid w:val="005429A9"/>
    <w:rsid w:val="00543F48"/>
    <w:rsid w:val="00552152"/>
    <w:rsid w:val="00556FB3"/>
    <w:rsid w:val="0055722D"/>
    <w:rsid w:val="005576B6"/>
    <w:rsid w:val="005576BE"/>
    <w:rsid w:val="00561044"/>
    <w:rsid w:val="005673CC"/>
    <w:rsid w:val="00572059"/>
    <w:rsid w:val="005729BB"/>
    <w:rsid w:val="005823FB"/>
    <w:rsid w:val="005830FD"/>
    <w:rsid w:val="00586C4D"/>
    <w:rsid w:val="0058734F"/>
    <w:rsid w:val="00587514"/>
    <w:rsid w:val="005878EA"/>
    <w:rsid w:val="0059161C"/>
    <w:rsid w:val="005A27C2"/>
    <w:rsid w:val="005A3C71"/>
    <w:rsid w:val="005A3FE8"/>
    <w:rsid w:val="005A4910"/>
    <w:rsid w:val="005B1960"/>
    <w:rsid w:val="005B7AE5"/>
    <w:rsid w:val="005C0AC1"/>
    <w:rsid w:val="005C2046"/>
    <w:rsid w:val="005C24CD"/>
    <w:rsid w:val="005C3C9F"/>
    <w:rsid w:val="005C565A"/>
    <w:rsid w:val="005D0B7D"/>
    <w:rsid w:val="005D1ABE"/>
    <w:rsid w:val="005D7433"/>
    <w:rsid w:val="005D7D15"/>
    <w:rsid w:val="005E0472"/>
    <w:rsid w:val="005E25DB"/>
    <w:rsid w:val="005E2FC5"/>
    <w:rsid w:val="005E7C8B"/>
    <w:rsid w:val="005F294B"/>
    <w:rsid w:val="005F6D7A"/>
    <w:rsid w:val="006015D3"/>
    <w:rsid w:val="00603046"/>
    <w:rsid w:val="006103D7"/>
    <w:rsid w:val="00611958"/>
    <w:rsid w:val="00612578"/>
    <w:rsid w:val="006134E4"/>
    <w:rsid w:val="00617552"/>
    <w:rsid w:val="00617A27"/>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56648"/>
    <w:rsid w:val="006602E4"/>
    <w:rsid w:val="00664BBC"/>
    <w:rsid w:val="006651DE"/>
    <w:rsid w:val="00666E42"/>
    <w:rsid w:val="00667D83"/>
    <w:rsid w:val="00670E6B"/>
    <w:rsid w:val="00672389"/>
    <w:rsid w:val="00676B06"/>
    <w:rsid w:val="006836BA"/>
    <w:rsid w:val="00685912"/>
    <w:rsid w:val="00686FE6"/>
    <w:rsid w:val="006908FC"/>
    <w:rsid w:val="006957AC"/>
    <w:rsid w:val="006959EA"/>
    <w:rsid w:val="00696F0B"/>
    <w:rsid w:val="006A3677"/>
    <w:rsid w:val="006A5966"/>
    <w:rsid w:val="006A6053"/>
    <w:rsid w:val="006A64E2"/>
    <w:rsid w:val="006B082A"/>
    <w:rsid w:val="006B1DEB"/>
    <w:rsid w:val="006C074F"/>
    <w:rsid w:val="006C2ECC"/>
    <w:rsid w:val="006C44F5"/>
    <w:rsid w:val="006C78CB"/>
    <w:rsid w:val="006C7F1E"/>
    <w:rsid w:val="006D2616"/>
    <w:rsid w:val="006D6045"/>
    <w:rsid w:val="006E2E09"/>
    <w:rsid w:val="006E7B61"/>
    <w:rsid w:val="006F2A61"/>
    <w:rsid w:val="006F7A7D"/>
    <w:rsid w:val="00700407"/>
    <w:rsid w:val="007004D7"/>
    <w:rsid w:val="0070267B"/>
    <w:rsid w:val="007053D5"/>
    <w:rsid w:val="0071158E"/>
    <w:rsid w:val="00711AAA"/>
    <w:rsid w:val="007138E6"/>
    <w:rsid w:val="00720AFD"/>
    <w:rsid w:val="00727040"/>
    <w:rsid w:val="00730A71"/>
    <w:rsid w:val="00733D4D"/>
    <w:rsid w:val="00734651"/>
    <w:rsid w:val="00734B6F"/>
    <w:rsid w:val="00736760"/>
    <w:rsid w:val="0074588C"/>
    <w:rsid w:val="007578A9"/>
    <w:rsid w:val="007613A3"/>
    <w:rsid w:val="00765EDC"/>
    <w:rsid w:val="00766772"/>
    <w:rsid w:val="007903F6"/>
    <w:rsid w:val="007922A1"/>
    <w:rsid w:val="007926D7"/>
    <w:rsid w:val="007928E1"/>
    <w:rsid w:val="00794E89"/>
    <w:rsid w:val="00795BE7"/>
    <w:rsid w:val="007960D9"/>
    <w:rsid w:val="0079700B"/>
    <w:rsid w:val="007A0A25"/>
    <w:rsid w:val="007A48BB"/>
    <w:rsid w:val="007B573C"/>
    <w:rsid w:val="007B61E4"/>
    <w:rsid w:val="007C0898"/>
    <w:rsid w:val="007C1B23"/>
    <w:rsid w:val="007C6298"/>
    <w:rsid w:val="007D1833"/>
    <w:rsid w:val="007E3CE5"/>
    <w:rsid w:val="007E60B6"/>
    <w:rsid w:val="007F6B57"/>
    <w:rsid w:val="008018D1"/>
    <w:rsid w:val="00801A24"/>
    <w:rsid w:val="0080273F"/>
    <w:rsid w:val="008041A9"/>
    <w:rsid w:val="00815174"/>
    <w:rsid w:val="00824340"/>
    <w:rsid w:val="00824A98"/>
    <w:rsid w:val="00824B01"/>
    <w:rsid w:val="00825734"/>
    <w:rsid w:val="00826943"/>
    <w:rsid w:val="00827749"/>
    <w:rsid w:val="00830BBE"/>
    <w:rsid w:val="008318F0"/>
    <w:rsid w:val="0083525D"/>
    <w:rsid w:val="00840270"/>
    <w:rsid w:val="008413A9"/>
    <w:rsid w:val="008423B4"/>
    <w:rsid w:val="00842B5D"/>
    <w:rsid w:val="0084473D"/>
    <w:rsid w:val="00844AC0"/>
    <w:rsid w:val="00846729"/>
    <w:rsid w:val="00846E8F"/>
    <w:rsid w:val="0084774C"/>
    <w:rsid w:val="0085116C"/>
    <w:rsid w:val="008515D6"/>
    <w:rsid w:val="008515FE"/>
    <w:rsid w:val="008518F2"/>
    <w:rsid w:val="00852E0C"/>
    <w:rsid w:val="00853B41"/>
    <w:rsid w:val="0085667C"/>
    <w:rsid w:val="00860C2A"/>
    <w:rsid w:val="0086398B"/>
    <w:rsid w:val="00863CC0"/>
    <w:rsid w:val="0086682E"/>
    <w:rsid w:val="00871DC6"/>
    <w:rsid w:val="008741D5"/>
    <w:rsid w:val="0087756F"/>
    <w:rsid w:val="008836A6"/>
    <w:rsid w:val="00884DAC"/>
    <w:rsid w:val="0088692F"/>
    <w:rsid w:val="008904D9"/>
    <w:rsid w:val="008960C5"/>
    <w:rsid w:val="00897EA5"/>
    <w:rsid w:val="008B71FA"/>
    <w:rsid w:val="008C06CE"/>
    <w:rsid w:val="008C27D5"/>
    <w:rsid w:val="008C74D5"/>
    <w:rsid w:val="008D2585"/>
    <w:rsid w:val="008D4CBF"/>
    <w:rsid w:val="008D760E"/>
    <w:rsid w:val="008E29A9"/>
    <w:rsid w:val="008E3B17"/>
    <w:rsid w:val="008E6842"/>
    <w:rsid w:val="008F0B6C"/>
    <w:rsid w:val="008F319A"/>
    <w:rsid w:val="008F7BEA"/>
    <w:rsid w:val="009027C3"/>
    <w:rsid w:val="009027CD"/>
    <w:rsid w:val="009117D1"/>
    <w:rsid w:val="009168A1"/>
    <w:rsid w:val="00927C3D"/>
    <w:rsid w:val="009312DB"/>
    <w:rsid w:val="00932A89"/>
    <w:rsid w:val="00934FF0"/>
    <w:rsid w:val="0094236D"/>
    <w:rsid w:val="00947165"/>
    <w:rsid w:val="0095225F"/>
    <w:rsid w:val="009555AE"/>
    <w:rsid w:val="00955E24"/>
    <w:rsid w:val="009569A4"/>
    <w:rsid w:val="00962C2D"/>
    <w:rsid w:val="00963058"/>
    <w:rsid w:val="00963237"/>
    <w:rsid w:val="00971CEF"/>
    <w:rsid w:val="0097765B"/>
    <w:rsid w:val="00980CF0"/>
    <w:rsid w:val="00982953"/>
    <w:rsid w:val="00987A75"/>
    <w:rsid w:val="009900A8"/>
    <w:rsid w:val="00992100"/>
    <w:rsid w:val="009921FB"/>
    <w:rsid w:val="009A262B"/>
    <w:rsid w:val="009A356A"/>
    <w:rsid w:val="009A45EE"/>
    <w:rsid w:val="009A66D0"/>
    <w:rsid w:val="009A66D7"/>
    <w:rsid w:val="009A7C47"/>
    <w:rsid w:val="009B03AB"/>
    <w:rsid w:val="009B41F9"/>
    <w:rsid w:val="009B5683"/>
    <w:rsid w:val="009B5F91"/>
    <w:rsid w:val="009B5FED"/>
    <w:rsid w:val="009C3A03"/>
    <w:rsid w:val="009C41D6"/>
    <w:rsid w:val="009C468D"/>
    <w:rsid w:val="009D18B9"/>
    <w:rsid w:val="009D21D0"/>
    <w:rsid w:val="009D62C2"/>
    <w:rsid w:val="009D6727"/>
    <w:rsid w:val="009D6B5F"/>
    <w:rsid w:val="009D7A30"/>
    <w:rsid w:val="009E024C"/>
    <w:rsid w:val="009E39CE"/>
    <w:rsid w:val="009E3B2E"/>
    <w:rsid w:val="009E4DBC"/>
    <w:rsid w:val="009E5BB8"/>
    <w:rsid w:val="009F09FA"/>
    <w:rsid w:val="009F485A"/>
    <w:rsid w:val="009F7623"/>
    <w:rsid w:val="00A004D4"/>
    <w:rsid w:val="00A02C50"/>
    <w:rsid w:val="00A043C7"/>
    <w:rsid w:val="00A05A74"/>
    <w:rsid w:val="00A1148F"/>
    <w:rsid w:val="00A14550"/>
    <w:rsid w:val="00A17785"/>
    <w:rsid w:val="00A229BB"/>
    <w:rsid w:val="00A24CE5"/>
    <w:rsid w:val="00A32912"/>
    <w:rsid w:val="00A32C5B"/>
    <w:rsid w:val="00A33F93"/>
    <w:rsid w:val="00A36909"/>
    <w:rsid w:val="00A45346"/>
    <w:rsid w:val="00A571E7"/>
    <w:rsid w:val="00A57823"/>
    <w:rsid w:val="00A623A1"/>
    <w:rsid w:val="00A663E5"/>
    <w:rsid w:val="00A66A29"/>
    <w:rsid w:val="00A73273"/>
    <w:rsid w:val="00A7376C"/>
    <w:rsid w:val="00A7474A"/>
    <w:rsid w:val="00A75AC9"/>
    <w:rsid w:val="00A75BF7"/>
    <w:rsid w:val="00A76D3B"/>
    <w:rsid w:val="00A77C45"/>
    <w:rsid w:val="00A86193"/>
    <w:rsid w:val="00A87B8E"/>
    <w:rsid w:val="00A9091D"/>
    <w:rsid w:val="00A91ADE"/>
    <w:rsid w:val="00A92951"/>
    <w:rsid w:val="00A9678A"/>
    <w:rsid w:val="00A97A2D"/>
    <w:rsid w:val="00AA045A"/>
    <w:rsid w:val="00AA4065"/>
    <w:rsid w:val="00AA69A3"/>
    <w:rsid w:val="00AA710E"/>
    <w:rsid w:val="00AB670E"/>
    <w:rsid w:val="00AB753E"/>
    <w:rsid w:val="00AC32A6"/>
    <w:rsid w:val="00AC7E14"/>
    <w:rsid w:val="00AD02DE"/>
    <w:rsid w:val="00AD282E"/>
    <w:rsid w:val="00AD44ED"/>
    <w:rsid w:val="00AD5F5E"/>
    <w:rsid w:val="00AD609A"/>
    <w:rsid w:val="00AD75F1"/>
    <w:rsid w:val="00AE0966"/>
    <w:rsid w:val="00AE1CED"/>
    <w:rsid w:val="00AE3614"/>
    <w:rsid w:val="00AF0220"/>
    <w:rsid w:val="00AF18B7"/>
    <w:rsid w:val="00AF26C0"/>
    <w:rsid w:val="00AF4E9D"/>
    <w:rsid w:val="00B03EC7"/>
    <w:rsid w:val="00B05979"/>
    <w:rsid w:val="00B06FFB"/>
    <w:rsid w:val="00B12244"/>
    <w:rsid w:val="00B130E8"/>
    <w:rsid w:val="00B17175"/>
    <w:rsid w:val="00B17D86"/>
    <w:rsid w:val="00B21B13"/>
    <w:rsid w:val="00B2232A"/>
    <w:rsid w:val="00B2694A"/>
    <w:rsid w:val="00B3176D"/>
    <w:rsid w:val="00B36EB3"/>
    <w:rsid w:val="00B42F23"/>
    <w:rsid w:val="00B44546"/>
    <w:rsid w:val="00B445E8"/>
    <w:rsid w:val="00B44B3B"/>
    <w:rsid w:val="00B46769"/>
    <w:rsid w:val="00B47290"/>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C73A8"/>
    <w:rsid w:val="00BD112E"/>
    <w:rsid w:val="00BD4DCC"/>
    <w:rsid w:val="00BE1A0E"/>
    <w:rsid w:val="00BE7D7D"/>
    <w:rsid w:val="00BF0E00"/>
    <w:rsid w:val="00BF14EC"/>
    <w:rsid w:val="00BF29AF"/>
    <w:rsid w:val="00BF3215"/>
    <w:rsid w:val="00BF542F"/>
    <w:rsid w:val="00C012EF"/>
    <w:rsid w:val="00C05618"/>
    <w:rsid w:val="00C06B27"/>
    <w:rsid w:val="00C15386"/>
    <w:rsid w:val="00C15B14"/>
    <w:rsid w:val="00C21A9E"/>
    <w:rsid w:val="00C223A3"/>
    <w:rsid w:val="00C31CB9"/>
    <w:rsid w:val="00C3574A"/>
    <w:rsid w:val="00C41704"/>
    <w:rsid w:val="00C4373A"/>
    <w:rsid w:val="00C45003"/>
    <w:rsid w:val="00C510A1"/>
    <w:rsid w:val="00C52BDB"/>
    <w:rsid w:val="00C56A35"/>
    <w:rsid w:val="00C6173A"/>
    <w:rsid w:val="00C673C3"/>
    <w:rsid w:val="00C67C97"/>
    <w:rsid w:val="00C70E16"/>
    <w:rsid w:val="00C74B2A"/>
    <w:rsid w:val="00C81402"/>
    <w:rsid w:val="00C816A2"/>
    <w:rsid w:val="00C87F93"/>
    <w:rsid w:val="00C90392"/>
    <w:rsid w:val="00C94EDB"/>
    <w:rsid w:val="00CA4288"/>
    <w:rsid w:val="00CA4431"/>
    <w:rsid w:val="00CA7ADC"/>
    <w:rsid w:val="00CB1E36"/>
    <w:rsid w:val="00CB26B0"/>
    <w:rsid w:val="00CC0FA3"/>
    <w:rsid w:val="00CC11EE"/>
    <w:rsid w:val="00CD3B72"/>
    <w:rsid w:val="00CE33C8"/>
    <w:rsid w:val="00CE3A54"/>
    <w:rsid w:val="00CE4D56"/>
    <w:rsid w:val="00CE6100"/>
    <w:rsid w:val="00CF0FB0"/>
    <w:rsid w:val="00CF232E"/>
    <w:rsid w:val="00CF772D"/>
    <w:rsid w:val="00D10058"/>
    <w:rsid w:val="00D15819"/>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511F"/>
    <w:rsid w:val="00D554FD"/>
    <w:rsid w:val="00D6205C"/>
    <w:rsid w:val="00D703A7"/>
    <w:rsid w:val="00D74EBE"/>
    <w:rsid w:val="00D8478A"/>
    <w:rsid w:val="00D86AF0"/>
    <w:rsid w:val="00D90B85"/>
    <w:rsid w:val="00D93ACA"/>
    <w:rsid w:val="00D9530B"/>
    <w:rsid w:val="00DA0ECB"/>
    <w:rsid w:val="00DA2D5B"/>
    <w:rsid w:val="00DA5647"/>
    <w:rsid w:val="00DA6A6E"/>
    <w:rsid w:val="00DB16F7"/>
    <w:rsid w:val="00DB47A9"/>
    <w:rsid w:val="00DC7F91"/>
    <w:rsid w:val="00DD660A"/>
    <w:rsid w:val="00DD6D6A"/>
    <w:rsid w:val="00DD6D93"/>
    <w:rsid w:val="00DE0E76"/>
    <w:rsid w:val="00DE16E2"/>
    <w:rsid w:val="00DE4715"/>
    <w:rsid w:val="00DE6CE1"/>
    <w:rsid w:val="00DF14C4"/>
    <w:rsid w:val="00DF4BEA"/>
    <w:rsid w:val="00DF59DE"/>
    <w:rsid w:val="00E0181F"/>
    <w:rsid w:val="00E01C7D"/>
    <w:rsid w:val="00E069DA"/>
    <w:rsid w:val="00E117A2"/>
    <w:rsid w:val="00E1199B"/>
    <w:rsid w:val="00E1679E"/>
    <w:rsid w:val="00E23003"/>
    <w:rsid w:val="00E24F5C"/>
    <w:rsid w:val="00E26F48"/>
    <w:rsid w:val="00E30F1D"/>
    <w:rsid w:val="00E3215A"/>
    <w:rsid w:val="00E32326"/>
    <w:rsid w:val="00E32F1F"/>
    <w:rsid w:val="00E3478D"/>
    <w:rsid w:val="00E35D74"/>
    <w:rsid w:val="00E3709A"/>
    <w:rsid w:val="00E41596"/>
    <w:rsid w:val="00E42BA6"/>
    <w:rsid w:val="00E4478F"/>
    <w:rsid w:val="00E472FF"/>
    <w:rsid w:val="00E5422D"/>
    <w:rsid w:val="00E5705E"/>
    <w:rsid w:val="00E600EE"/>
    <w:rsid w:val="00E6514F"/>
    <w:rsid w:val="00E81633"/>
    <w:rsid w:val="00E86140"/>
    <w:rsid w:val="00E92563"/>
    <w:rsid w:val="00E9642F"/>
    <w:rsid w:val="00EA112E"/>
    <w:rsid w:val="00EA1F89"/>
    <w:rsid w:val="00EB5C09"/>
    <w:rsid w:val="00EC1BD3"/>
    <w:rsid w:val="00EC7768"/>
    <w:rsid w:val="00ED54B2"/>
    <w:rsid w:val="00EE1385"/>
    <w:rsid w:val="00EE1469"/>
    <w:rsid w:val="00EE5315"/>
    <w:rsid w:val="00EE7F2B"/>
    <w:rsid w:val="00EF0B31"/>
    <w:rsid w:val="00EF20A0"/>
    <w:rsid w:val="00EF215F"/>
    <w:rsid w:val="00EF2428"/>
    <w:rsid w:val="00EF64DC"/>
    <w:rsid w:val="00F10ED7"/>
    <w:rsid w:val="00F11F14"/>
    <w:rsid w:val="00F165E3"/>
    <w:rsid w:val="00F17168"/>
    <w:rsid w:val="00F210E0"/>
    <w:rsid w:val="00F26309"/>
    <w:rsid w:val="00F26382"/>
    <w:rsid w:val="00F30C35"/>
    <w:rsid w:val="00F400F8"/>
    <w:rsid w:val="00F41EA8"/>
    <w:rsid w:val="00F54A1A"/>
    <w:rsid w:val="00F56D93"/>
    <w:rsid w:val="00F6107B"/>
    <w:rsid w:val="00F610F8"/>
    <w:rsid w:val="00F6340C"/>
    <w:rsid w:val="00F64D11"/>
    <w:rsid w:val="00F67884"/>
    <w:rsid w:val="00F86F76"/>
    <w:rsid w:val="00F92070"/>
    <w:rsid w:val="00F9217E"/>
    <w:rsid w:val="00F940D1"/>
    <w:rsid w:val="00FA2AD4"/>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68CD7"/>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B4477"/>
    <w:rPr>
      <w:sz w:val="16"/>
      <w:szCs w:val="16"/>
    </w:rPr>
  </w:style>
  <w:style w:type="paragraph" w:styleId="CommentText">
    <w:name w:val="annotation text"/>
    <w:basedOn w:val="Normal"/>
    <w:link w:val="CommentTextChar"/>
    <w:uiPriority w:val="99"/>
    <w:semiHidden/>
    <w:unhideWhenUsed/>
    <w:rsid w:val="001B4477"/>
    <w:pPr>
      <w:spacing w:line="240" w:lineRule="auto"/>
    </w:pPr>
    <w:rPr>
      <w:sz w:val="20"/>
      <w:szCs w:val="20"/>
    </w:rPr>
  </w:style>
  <w:style w:type="character" w:customStyle="1" w:styleId="CommentTextChar">
    <w:name w:val="Comment Text Char"/>
    <w:basedOn w:val="DefaultParagraphFont"/>
    <w:link w:val="CommentText"/>
    <w:uiPriority w:val="99"/>
    <w:semiHidden/>
    <w:rsid w:val="001B4477"/>
    <w:rPr>
      <w:sz w:val="20"/>
      <w:szCs w:val="20"/>
    </w:rPr>
  </w:style>
  <w:style w:type="paragraph" w:styleId="CommentSubject">
    <w:name w:val="annotation subject"/>
    <w:basedOn w:val="CommentText"/>
    <w:next w:val="CommentText"/>
    <w:link w:val="CommentSubjectChar"/>
    <w:uiPriority w:val="99"/>
    <w:semiHidden/>
    <w:unhideWhenUsed/>
    <w:rsid w:val="001B4477"/>
    <w:rPr>
      <w:b/>
      <w:bCs/>
    </w:rPr>
  </w:style>
  <w:style w:type="character" w:customStyle="1" w:styleId="CommentSubjectChar">
    <w:name w:val="Comment Subject Char"/>
    <w:basedOn w:val="CommentTextChar"/>
    <w:link w:val="CommentSubject"/>
    <w:uiPriority w:val="99"/>
    <w:semiHidden/>
    <w:rsid w:val="001B4477"/>
    <w:rPr>
      <w:b/>
      <w:bCs/>
      <w:sz w:val="20"/>
      <w:szCs w:val="20"/>
    </w:rPr>
  </w:style>
  <w:style w:type="character" w:styleId="UnresolvedMention">
    <w:name w:val="Unresolved Mention"/>
    <w:basedOn w:val="DefaultParagraphFont"/>
    <w:uiPriority w:val="99"/>
    <w:semiHidden/>
    <w:unhideWhenUsed/>
    <w:rsid w:val="00AD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 w:id="587811025">
                                  <w:marLeft w:val="0"/>
                                  <w:marRight w:val="0"/>
                                  <w:marTop w:val="0"/>
                                  <w:marBottom w:val="0"/>
                                  <w:divBdr>
                                    <w:top w:val="none" w:sz="0" w:space="0" w:color="auto"/>
                                    <w:left w:val="none" w:sz="0" w:space="0" w:color="auto"/>
                                    <w:bottom w:val="none" w:sz="0" w:space="0" w:color="auto"/>
                                    <w:right w:val="none" w:sz="0" w:space="0" w:color="auto"/>
                                  </w:divBdr>
                                  <w:divsChild>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2079669904">
                                          <w:marLeft w:val="0"/>
                                          <w:marRight w:val="0"/>
                                          <w:marTop w:val="0"/>
                                          <w:marBottom w:val="0"/>
                                          <w:divBdr>
                                            <w:top w:val="none" w:sz="0" w:space="0" w:color="auto"/>
                                            <w:left w:val="none" w:sz="0" w:space="0" w:color="auto"/>
                                            <w:bottom w:val="none" w:sz="0" w:space="0" w:color="auto"/>
                                            <w:right w:val="none" w:sz="0" w:space="0" w:color="auto"/>
                                          </w:divBdr>
                                        </w:div>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1966885240">
                                          <w:marLeft w:val="0"/>
                                          <w:marRight w:val="0"/>
                                          <w:marTop w:val="0"/>
                                          <w:marBottom w:val="0"/>
                                          <w:divBdr>
                                            <w:top w:val="none" w:sz="0" w:space="0" w:color="auto"/>
                                            <w:left w:val="none" w:sz="0" w:space="0" w:color="auto"/>
                                            <w:bottom w:val="none" w:sz="0" w:space="0" w:color="auto"/>
                                            <w:right w:val="none" w:sz="0" w:space="0" w:color="auto"/>
                                          </w:divBdr>
                                        </w:div>
                                        <w:div w:id="545682083">
                                          <w:marLeft w:val="0"/>
                                          <w:marRight w:val="0"/>
                                          <w:marTop w:val="0"/>
                                          <w:marBottom w:val="0"/>
                                          <w:divBdr>
                                            <w:top w:val="none" w:sz="0" w:space="0" w:color="auto"/>
                                            <w:left w:val="none" w:sz="0" w:space="0" w:color="auto"/>
                                            <w:bottom w:val="none" w:sz="0" w:space="0" w:color="auto"/>
                                            <w:right w:val="none" w:sz="0" w:space="0" w:color="auto"/>
                                          </w:divBdr>
                                        </w:div>
                                      </w:divsChild>
                                    </w:div>
                                    <w:div w:id="1434277495">
                                      <w:marLeft w:val="-225"/>
                                      <w:marRight w:val="-225"/>
                                      <w:marTop w:val="0"/>
                                      <w:marBottom w:val="0"/>
                                      <w:divBdr>
                                        <w:top w:val="none" w:sz="0" w:space="0" w:color="auto"/>
                                        <w:left w:val="none" w:sz="0" w:space="0" w:color="auto"/>
                                        <w:bottom w:val="none" w:sz="0" w:space="0" w:color="auto"/>
                                        <w:right w:val="none" w:sz="0" w:space="0" w:color="auto"/>
                                      </w:divBdr>
                                      <w:divsChild>
                                        <w:div w:id="947006994">
                                          <w:marLeft w:val="0"/>
                                          <w:marRight w:val="0"/>
                                          <w:marTop w:val="0"/>
                                          <w:marBottom w:val="0"/>
                                          <w:divBdr>
                                            <w:top w:val="none" w:sz="0" w:space="0" w:color="auto"/>
                                            <w:left w:val="none" w:sz="0" w:space="0" w:color="auto"/>
                                            <w:bottom w:val="none" w:sz="0" w:space="0" w:color="auto"/>
                                            <w:right w:val="none" w:sz="0" w:space="0" w:color="auto"/>
                                          </w:divBdr>
                                        </w:div>
                                        <w:div w:id="149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22954765">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bf.uk.com/" TargetMode="External"/><Relationship Id="rId2" Type="http://schemas.openxmlformats.org/officeDocument/2006/relationships/customXml" Target="../customXml/item2.xml"/><Relationship Id="rId16" Type="http://schemas.openxmlformats.org/officeDocument/2006/relationships/hyperlink" Target="http://buckstvlep.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tvlep.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T6W7HYUETC4M-6132631-274004</_dlc_DocId>
    <_dlc_DocIdUrl xmlns="bdacb442-bfc7-44df-9acc-2a4df8c8cb38">
      <Url>https://bucksbusinessfirst.sharepoint.com/sites/btvlep/_layouts/15/DocIdRedir.aspx?ID=T6W7HYUETC4M-6132631-274004</Url>
      <Description>T6W7HYUETC4M-6132631-274004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220" ma:contentTypeDescription="Create a new document." ma:contentTypeScope="" ma:versionID="577b21d3c8e3634a4d71cba0adc1e243">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7b3eac04fd733b8189367482c1d2ca5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4ACD-54A3-443D-9643-CE66CB039483}">
  <ds:schemaRefs>
    <ds:schemaRef ds:uri="http://schemas.microsoft.com/sharepoint/events"/>
  </ds:schemaRefs>
</ds:datastoreItem>
</file>

<file path=customXml/itemProps2.xml><?xml version="1.0" encoding="utf-8"?>
<ds:datastoreItem xmlns:ds="http://schemas.openxmlformats.org/officeDocument/2006/customXml" ds:itemID="{A6B8360D-D417-4097-BA16-7ADC784BE994}">
  <ds:schemaRefs>
    <ds:schemaRef ds:uri="http://schemas.microsoft.com/sharepoint/v3/contenttype/forms"/>
  </ds:schemaRefs>
</ds:datastoreItem>
</file>

<file path=customXml/itemProps3.xml><?xml version="1.0" encoding="utf-8"?>
<ds:datastoreItem xmlns:ds="http://schemas.openxmlformats.org/officeDocument/2006/customXml" ds:itemID="{A5B31C50-8DF5-4861-972B-9B2A6DDCCDEE}">
  <ds:schemaRefs>
    <ds:schemaRef ds:uri="http://schemas.microsoft.com/office/2006/metadata/properties"/>
    <ds:schemaRef ds:uri="http://schemas.microsoft.com/office/infopath/2007/PartnerControls"/>
    <ds:schemaRef ds:uri="bdacb442-bfc7-44df-9acc-2a4df8c8cb38"/>
  </ds:schemaRefs>
</ds:datastoreItem>
</file>

<file path=customXml/itemProps4.xml><?xml version="1.0" encoding="utf-8"?>
<ds:datastoreItem xmlns:ds="http://schemas.openxmlformats.org/officeDocument/2006/customXml" ds:itemID="{DF7CA3FC-BFA8-4AD0-BD1A-F9B996942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778210-D337-409E-80FC-0271A889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13</cp:revision>
  <cp:lastPrinted>2019-02-13T12:33:00Z</cp:lastPrinted>
  <dcterms:created xsi:type="dcterms:W3CDTF">2019-04-02T08:47:00Z</dcterms:created>
  <dcterms:modified xsi:type="dcterms:W3CDTF">2019-04-02T08:57:00Z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16323400</vt:r8>
  </property>
  <property fmtid="{D5CDD505-2E9C-101B-9397-08002B2CF9AE}" pid="4" name="AuthorIds_UIVersion_512">
    <vt:lpwstr>32</vt:lpwstr>
  </property>
  <property fmtid="{D5CDD505-2E9C-101B-9397-08002B2CF9AE}" pid="5" name="_dlc_DocIdItemGuid">
    <vt:lpwstr>f80b1fec-6337-4e38-b514-a3b6739bede6</vt:lpwstr>
  </property>
  <property fmtid="{D5CDD505-2E9C-101B-9397-08002B2CF9AE}" pid="6" name="AuthorIds_UIVersion_3584">
    <vt:lpwstr>32</vt:lpwstr>
  </property>
</Properties>
</file>