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57DE" w14:textId="77777777" w:rsidR="00B05979" w:rsidRDefault="006416B6" w:rsidP="001C05AD">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21565804" wp14:editId="21565805">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1565806" wp14:editId="2156580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215657DF" w14:textId="012A95CA" w:rsidR="0048735C" w:rsidRPr="00CC0FA3" w:rsidRDefault="001A062D" w:rsidP="009921FB">
      <w:pPr>
        <w:rPr>
          <w:rFonts w:asciiTheme="minorBidi" w:hAnsiTheme="minorBidi"/>
          <w:lang w:val="pt-BR"/>
        </w:rPr>
      </w:pPr>
      <w:r w:rsidRPr="00CC0FA3">
        <w:rPr>
          <w:rFonts w:asciiTheme="minorBidi" w:hAnsiTheme="minorBidi"/>
          <w:lang w:val="pt-BR"/>
        </w:rPr>
        <w:t>No. 0</w:t>
      </w:r>
      <w:r w:rsidR="00EE6070">
        <w:rPr>
          <w:rFonts w:asciiTheme="minorBidi" w:hAnsiTheme="minorBidi"/>
          <w:lang w:val="pt-BR"/>
        </w:rPr>
        <w:t>10</w:t>
      </w:r>
      <w:r w:rsidRPr="00CC0FA3">
        <w:rPr>
          <w:rFonts w:asciiTheme="minorBidi" w:hAnsiTheme="minorBidi"/>
          <w:lang w:val="pt-BR"/>
        </w:rPr>
        <w:t>.19</w:t>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t xml:space="preserve">        </w:t>
      </w:r>
      <w:r w:rsidR="004B0CCF">
        <w:rPr>
          <w:rFonts w:asciiTheme="minorBidi" w:hAnsiTheme="minorBidi"/>
          <w:lang w:val="pt-BR"/>
        </w:rPr>
        <w:t>2</w:t>
      </w:r>
      <w:r w:rsidR="006D0440">
        <w:rPr>
          <w:rFonts w:asciiTheme="minorBidi" w:hAnsiTheme="minorBidi"/>
          <w:lang w:val="pt-BR"/>
        </w:rPr>
        <w:t>6</w:t>
      </w:r>
      <w:r w:rsidR="007613A3" w:rsidRPr="00CC0FA3">
        <w:rPr>
          <w:rFonts w:asciiTheme="minorBidi" w:hAnsiTheme="minorBidi"/>
          <w:lang w:val="pt-BR"/>
        </w:rPr>
        <w:t xml:space="preserve"> </w:t>
      </w:r>
      <w:r w:rsidR="00EE6070">
        <w:rPr>
          <w:rFonts w:asciiTheme="minorBidi" w:hAnsiTheme="minorBidi"/>
          <w:lang w:val="pt-BR"/>
        </w:rPr>
        <w:t>March</w:t>
      </w:r>
      <w:r w:rsidRPr="00CC0FA3">
        <w:rPr>
          <w:rFonts w:asciiTheme="minorBidi" w:hAnsiTheme="minorBidi"/>
          <w:lang w:val="pt-BR"/>
        </w:rPr>
        <w:t xml:space="preserve"> 2019</w:t>
      </w:r>
    </w:p>
    <w:p w14:paraId="215657E0" w14:textId="77777777" w:rsidR="00052D24" w:rsidRPr="00CC0FA3" w:rsidRDefault="002F557D" w:rsidP="00F11F14">
      <w:pPr>
        <w:spacing w:after="0" w:line="360" w:lineRule="auto"/>
        <w:jc w:val="center"/>
        <w:rPr>
          <w:rFonts w:asciiTheme="minorBidi" w:hAnsiTheme="minorBidi"/>
          <w:b/>
          <w:bCs/>
          <w:sz w:val="24"/>
          <w:szCs w:val="24"/>
          <w:lang w:val="pt-BR"/>
        </w:rPr>
      </w:pPr>
      <w:r w:rsidRPr="00CC0FA3">
        <w:rPr>
          <w:rFonts w:asciiTheme="minorBidi" w:hAnsiTheme="minorBidi"/>
          <w:b/>
          <w:bCs/>
          <w:sz w:val="24"/>
          <w:szCs w:val="24"/>
          <w:lang w:val="pt-BR"/>
        </w:rPr>
        <w:t>N E W S  R E L E A S E</w:t>
      </w:r>
    </w:p>
    <w:p w14:paraId="215657E1" w14:textId="77777777" w:rsidR="00354E42" w:rsidRPr="00CC0FA3" w:rsidRDefault="00354E42" w:rsidP="00EA1F89">
      <w:pPr>
        <w:spacing w:after="0" w:line="360" w:lineRule="auto"/>
        <w:rPr>
          <w:rFonts w:asciiTheme="minorBidi" w:hAnsiTheme="minorBidi"/>
          <w:b/>
          <w:bCs/>
          <w:color w:val="FF0000"/>
          <w:sz w:val="24"/>
          <w:szCs w:val="24"/>
          <w:lang w:val="pt-BR"/>
        </w:rPr>
      </w:pPr>
    </w:p>
    <w:p w14:paraId="215657E2" w14:textId="77777777" w:rsidR="00766772" w:rsidRPr="00E81D85" w:rsidRDefault="00A97A2D" w:rsidP="00C012E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sidRPr="00E81D85">
        <w:rPr>
          <w:rFonts w:asciiTheme="minorBidi" w:eastAsia="Times New Roman" w:hAnsiTheme="minorBidi"/>
          <w:b/>
          <w:bCs/>
          <w:spacing w:val="-12"/>
          <w:kern w:val="36"/>
          <w:sz w:val="24"/>
          <w:szCs w:val="24"/>
          <w:bdr w:val="none" w:sz="0" w:space="0" w:color="auto" w:frame="1"/>
        </w:rPr>
        <w:t>New</w:t>
      </w:r>
      <w:r w:rsidR="00A87B8E" w:rsidRPr="00E81D85">
        <w:rPr>
          <w:rFonts w:asciiTheme="minorBidi" w:eastAsia="Times New Roman" w:hAnsiTheme="minorBidi"/>
          <w:b/>
          <w:bCs/>
          <w:spacing w:val="-12"/>
          <w:kern w:val="36"/>
          <w:sz w:val="24"/>
          <w:szCs w:val="24"/>
          <w:bdr w:val="none" w:sz="0" w:space="0" w:color="auto" w:frame="1"/>
        </w:rPr>
        <w:t xml:space="preserve"> Board M</w:t>
      </w:r>
      <w:r w:rsidRPr="00E81D85">
        <w:rPr>
          <w:rFonts w:asciiTheme="minorBidi" w:eastAsia="Times New Roman" w:hAnsiTheme="minorBidi"/>
          <w:b/>
          <w:bCs/>
          <w:spacing w:val="-12"/>
          <w:kern w:val="36"/>
          <w:sz w:val="24"/>
          <w:szCs w:val="24"/>
          <w:bdr w:val="none" w:sz="0" w:space="0" w:color="auto" w:frame="1"/>
        </w:rPr>
        <w:t>embers appointed to</w:t>
      </w:r>
      <w:r w:rsidR="00766772" w:rsidRPr="00E81D85">
        <w:rPr>
          <w:rFonts w:asciiTheme="minorBidi" w:eastAsia="Times New Roman" w:hAnsiTheme="minorBidi"/>
          <w:b/>
          <w:bCs/>
          <w:spacing w:val="-12"/>
          <w:kern w:val="36"/>
          <w:sz w:val="24"/>
          <w:szCs w:val="24"/>
          <w:bdr w:val="none" w:sz="0" w:space="0" w:color="auto" w:frame="1"/>
        </w:rPr>
        <w:t xml:space="preserve"> Buckinghamshire Thames Valley </w:t>
      </w:r>
    </w:p>
    <w:p w14:paraId="215657E3" w14:textId="77777777" w:rsidR="00391BEE" w:rsidRPr="00E81D85" w:rsidRDefault="00766772" w:rsidP="00C012E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sidRPr="00E81D85">
        <w:rPr>
          <w:rFonts w:asciiTheme="minorBidi" w:eastAsia="Times New Roman" w:hAnsiTheme="minorBidi"/>
          <w:b/>
          <w:bCs/>
          <w:spacing w:val="-12"/>
          <w:kern w:val="36"/>
          <w:sz w:val="24"/>
          <w:szCs w:val="24"/>
          <w:bdr w:val="none" w:sz="0" w:space="0" w:color="auto" w:frame="1"/>
        </w:rPr>
        <w:t xml:space="preserve">Local Enterprise Partnership </w:t>
      </w:r>
    </w:p>
    <w:p w14:paraId="215657E4" w14:textId="77777777" w:rsidR="009D21D0" w:rsidRPr="00AF0220" w:rsidRDefault="009D21D0" w:rsidP="00AF022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14:paraId="215657E5" w14:textId="20791013" w:rsidR="00293A20" w:rsidRDefault="001431F8" w:rsidP="00A97A2D">
      <w:pPr>
        <w:spacing w:after="0" w:line="360" w:lineRule="auto"/>
        <w:rPr>
          <w:rFonts w:asciiTheme="minorBidi" w:eastAsiaTheme="minorHAnsi" w:hAnsiTheme="minorBidi"/>
          <w:sz w:val="24"/>
          <w:szCs w:val="24"/>
          <w:lang w:eastAsia="en-US"/>
        </w:rPr>
      </w:pPr>
      <w:hyperlink r:id="rId14" w:history="1">
        <w:r w:rsidR="00A97A2D" w:rsidRPr="0036691F">
          <w:rPr>
            <w:rStyle w:val="Hyperlink"/>
            <w:rFonts w:asciiTheme="minorBidi" w:eastAsiaTheme="minorHAnsi" w:hAnsiTheme="minorBidi"/>
            <w:sz w:val="24"/>
            <w:szCs w:val="24"/>
            <w:lang w:eastAsia="en-US"/>
          </w:rPr>
          <w:t>Buckinghamshire Thames Valley Local Enterprise Partnership</w:t>
        </w:r>
      </w:hyperlink>
      <w:r w:rsidR="00A97A2D" w:rsidRPr="00A97A2D">
        <w:rPr>
          <w:rFonts w:asciiTheme="minorBidi" w:eastAsiaTheme="minorHAnsi" w:hAnsiTheme="minorBidi"/>
          <w:sz w:val="24"/>
          <w:szCs w:val="24"/>
          <w:lang w:eastAsia="en-US"/>
        </w:rPr>
        <w:t xml:space="preserve"> (BTVLEP), are delighted to announce the appointment of </w:t>
      </w:r>
      <w:r w:rsidR="0036691F">
        <w:rPr>
          <w:rFonts w:asciiTheme="minorBidi" w:eastAsiaTheme="minorHAnsi" w:hAnsiTheme="minorBidi"/>
          <w:sz w:val="24"/>
          <w:szCs w:val="24"/>
          <w:lang w:eastAsia="en-US"/>
        </w:rPr>
        <w:t>t</w:t>
      </w:r>
      <w:r w:rsidR="00E81D85">
        <w:rPr>
          <w:rFonts w:asciiTheme="minorBidi" w:eastAsiaTheme="minorHAnsi" w:hAnsiTheme="minorBidi"/>
          <w:sz w:val="24"/>
          <w:szCs w:val="24"/>
          <w:lang w:eastAsia="en-US"/>
        </w:rPr>
        <w:t>hree</w:t>
      </w:r>
      <w:r w:rsidR="00277E1C">
        <w:rPr>
          <w:rFonts w:asciiTheme="minorBidi" w:eastAsiaTheme="minorHAnsi" w:hAnsiTheme="minorBidi"/>
          <w:sz w:val="24"/>
          <w:szCs w:val="24"/>
          <w:lang w:eastAsia="en-US"/>
        </w:rPr>
        <w:t xml:space="preserve"> </w:t>
      </w:r>
      <w:r w:rsidR="00277E1C" w:rsidRPr="024EBD0F">
        <w:rPr>
          <w:rFonts w:asciiTheme="minorBidi" w:hAnsiTheme="minorBidi"/>
          <w:sz w:val="24"/>
          <w:szCs w:val="24"/>
          <w:lang w:eastAsia="en-US"/>
        </w:rPr>
        <w:t xml:space="preserve">new private sector members to its Board, Hiren Gandhi from </w:t>
      </w:r>
      <w:hyperlink r:id="rId15" w:history="1">
        <w:r w:rsidR="00277E1C" w:rsidRPr="000D7168">
          <w:rPr>
            <w:rStyle w:val="Hyperlink"/>
            <w:rFonts w:asciiTheme="minorBidi" w:hAnsiTheme="minorBidi"/>
            <w:sz w:val="24"/>
            <w:szCs w:val="24"/>
            <w:lang w:eastAsia="en-US"/>
          </w:rPr>
          <w:t>Blaser Mills Law</w:t>
        </w:r>
      </w:hyperlink>
      <w:r w:rsidR="00277E1C" w:rsidRPr="024EBD0F">
        <w:rPr>
          <w:rFonts w:asciiTheme="minorBidi" w:hAnsiTheme="minorBidi"/>
          <w:sz w:val="24"/>
          <w:szCs w:val="24"/>
          <w:lang w:eastAsia="en-US"/>
        </w:rPr>
        <w:t xml:space="preserve">, Adrian Brown </w:t>
      </w:r>
      <w:r w:rsidR="00277E1C">
        <w:rPr>
          <w:rFonts w:asciiTheme="minorBidi" w:hAnsiTheme="minorBidi"/>
          <w:sz w:val="24"/>
          <w:szCs w:val="24"/>
          <w:lang w:eastAsia="en-US"/>
        </w:rPr>
        <w:t>from the</w:t>
      </w:r>
      <w:r w:rsidR="00277E1C" w:rsidRPr="024EBD0F">
        <w:rPr>
          <w:rFonts w:asciiTheme="minorBidi" w:hAnsiTheme="minorBidi"/>
          <w:sz w:val="24"/>
          <w:szCs w:val="24"/>
          <w:lang w:eastAsia="en-US"/>
        </w:rPr>
        <w:t xml:space="preserve"> </w:t>
      </w:r>
      <w:hyperlink r:id="rId16">
        <w:r w:rsidR="00277E1C" w:rsidRPr="024EBD0F">
          <w:rPr>
            <w:rStyle w:val="Hyperlink"/>
            <w:rFonts w:asciiTheme="minorBidi" w:hAnsiTheme="minorBidi"/>
            <w:sz w:val="24"/>
            <w:szCs w:val="24"/>
            <w:lang w:eastAsia="en-US"/>
          </w:rPr>
          <w:t>Berkeley</w:t>
        </w:r>
      </w:hyperlink>
      <w:r w:rsidR="00277E1C">
        <w:rPr>
          <w:rStyle w:val="Hyperlink"/>
          <w:rFonts w:asciiTheme="minorBidi" w:hAnsiTheme="minorBidi"/>
          <w:sz w:val="24"/>
          <w:szCs w:val="24"/>
          <w:lang w:eastAsia="en-US"/>
        </w:rPr>
        <w:t xml:space="preserve"> Group</w:t>
      </w:r>
      <w:r w:rsidR="00277E1C" w:rsidRPr="024EBD0F">
        <w:rPr>
          <w:rFonts w:asciiTheme="minorBidi" w:hAnsiTheme="minorBidi"/>
          <w:sz w:val="24"/>
          <w:szCs w:val="24"/>
          <w:lang w:eastAsia="en-US"/>
        </w:rPr>
        <w:t>, and Prof Rebecca Bunting, Education Consultant.</w:t>
      </w:r>
    </w:p>
    <w:p w14:paraId="35BF3920" w14:textId="77777777" w:rsidR="00E926B6" w:rsidRDefault="00E926B6" w:rsidP="00A97A2D">
      <w:pPr>
        <w:spacing w:after="0" w:line="360" w:lineRule="auto"/>
        <w:rPr>
          <w:rFonts w:asciiTheme="minorBidi" w:eastAsiaTheme="minorHAnsi" w:hAnsiTheme="minorBidi"/>
          <w:sz w:val="24"/>
          <w:szCs w:val="24"/>
          <w:lang w:eastAsia="en-US"/>
        </w:rPr>
      </w:pPr>
    </w:p>
    <w:p w14:paraId="215657E7" w14:textId="1459AF3C" w:rsidR="00B3176D" w:rsidRPr="00824B01" w:rsidRDefault="00572059" w:rsidP="00B3176D">
      <w:pPr>
        <w:spacing w:after="0" w:line="360" w:lineRule="auto"/>
        <w:rPr>
          <w:rFonts w:asciiTheme="minorBidi" w:hAnsiTheme="minorBidi"/>
          <w:color w:val="0070C0"/>
          <w:sz w:val="24"/>
          <w:szCs w:val="24"/>
        </w:rPr>
      </w:pPr>
      <w:r w:rsidRPr="004568EA">
        <w:rPr>
          <w:rFonts w:asciiTheme="minorBidi" w:eastAsiaTheme="minorHAnsi" w:hAnsiTheme="minorBidi"/>
          <w:sz w:val="24"/>
          <w:szCs w:val="24"/>
          <w:lang w:eastAsia="en-US"/>
        </w:rPr>
        <w:t>Appointed at last Friday</w:t>
      </w:r>
      <w:r w:rsidR="00A7474A">
        <w:rPr>
          <w:rFonts w:asciiTheme="minorBidi" w:eastAsiaTheme="minorHAnsi" w:hAnsiTheme="minorBidi"/>
          <w:sz w:val="24"/>
          <w:szCs w:val="24"/>
          <w:lang w:eastAsia="en-US"/>
        </w:rPr>
        <w:t>’</w:t>
      </w:r>
      <w:r w:rsidRPr="004568EA">
        <w:rPr>
          <w:rFonts w:asciiTheme="minorBidi" w:eastAsiaTheme="minorHAnsi" w:hAnsiTheme="minorBidi"/>
          <w:sz w:val="24"/>
          <w:szCs w:val="24"/>
          <w:lang w:eastAsia="en-US"/>
        </w:rPr>
        <w:t>s Board meeting (</w:t>
      </w:r>
      <w:r w:rsidR="00233F21">
        <w:rPr>
          <w:rFonts w:asciiTheme="minorBidi" w:eastAsiaTheme="minorHAnsi" w:hAnsiTheme="minorBidi"/>
          <w:sz w:val="24"/>
          <w:szCs w:val="24"/>
          <w:lang w:eastAsia="en-US"/>
        </w:rPr>
        <w:t>22</w:t>
      </w:r>
      <w:r w:rsidR="00233F21">
        <w:rPr>
          <w:rFonts w:asciiTheme="minorBidi" w:eastAsiaTheme="minorHAnsi" w:hAnsiTheme="minorBidi"/>
          <w:sz w:val="24"/>
          <w:szCs w:val="24"/>
          <w:vertAlign w:val="superscript"/>
          <w:lang w:eastAsia="en-US"/>
        </w:rPr>
        <w:t>nd</w:t>
      </w:r>
      <w:r w:rsidR="004568EA" w:rsidRPr="004568EA">
        <w:rPr>
          <w:rFonts w:asciiTheme="minorBidi" w:eastAsiaTheme="minorHAnsi" w:hAnsiTheme="minorBidi"/>
          <w:sz w:val="24"/>
          <w:szCs w:val="24"/>
          <w:lang w:eastAsia="en-US"/>
        </w:rPr>
        <w:t xml:space="preserve"> </w:t>
      </w:r>
      <w:r w:rsidR="00233F21">
        <w:rPr>
          <w:rFonts w:asciiTheme="minorBidi" w:eastAsiaTheme="minorHAnsi" w:hAnsiTheme="minorBidi"/>
          <w:sz w:val="24"/>
          <w:szCs w:val="24"/>
          <w:lang w:eastAsia="en-US"/>
        </w:rPr>
        <w:t>March</w:t>
      </w:r>
      <w:r w:rsidR="004568EA" w:rsidRPr="004568EA">
        <w:rPr>
          <w:rFonts w:asciiTheme="minorBidi" w:eastAsiaTheme="minorHAnsi" w:hAnsiTheme="minorBidi"/>
          <w:sz w:val="24"/>
          <w:szCs w:val="24"/>
          <w:lang w:eastAsia="en-US"/>
        </w:rPr>
        <w:t>)</w:t>
      </w:r>
      <w:r w:rsidRPr="004568EA">
        <w:rPr>
          <w:rFonts w:asciiTheme="minorBidi" w:eastAsiaTheme="minorHAnsi" w:hAnsiTheme="minorBidi"/>
          <w:sz w:val="24"/>
          <w:szCs w:val="24"/>
          <w:lang w:eastAsia="en-US"/>
        </w:rPr>
        <w:t xml:space="preserve">, </w:t>
      </w:r>
      <w:r w:rsidR="0018134C">
        <w:rPr>
          <w:rFonts w:asciiTheme="minorBidi" w:eastAsiaTheme="minorHAnsi" w:hAnsiTheme="minorBidi"/>
          <w:sz w:val="24"/>
          <w:szCs w:val="24"/>
          <w:lang w:eastAsia="en-US"/>
        </w:rPr>
        <w:t>Hiren, Adrian and Rebecca</w:t>
      </w:r>
      <w:r w:rsidR="004568EA" w:rsidRPr="004568EA">
        <w:rPr>
          <w:rFonts w:asciiTheme="minorBidi" w:hAnsiTheme="minorBidi"/>
          <w:sz w:val="24"/>
          <w:szCs w:val="24"/>
        </w:rPr>
        <w:t xml:space="preserve"> bring</w:t>
      </w:r>
      <w:r w:rsidRPr="004568EA">
        <w:rPr>
          <w:rFonts w:asciiTheme="minorBidi" w:hAnsiTheme="minorBidi"/>
          <w:sz w:val="24"/>
          <w:szCs w:val="24"/>
        </w:rPr>
        <w:t xml:space="preserve"> a wealth of business experience in both the </w:t>
      </w:r>
      <w:r w:rsidR="004568EA" w:rsidRPr="004568EA">
        <w:rPr>
          <w:rFonts w:asciiTheme="minorBidi" w:hAnsiTheme="minorBidi"/>
          <w:sz w:val="24"/>
          <w:szCs w:val="24"/>
        </w:rPr>
        <w:t>private and public sector and are</w:t>
      </w:r>
      <w:r w:rsidRPr="004568EA">
        <w:rPr>
          <w:rFonts w:asciiTheme="minorBidi" w:hAnsiTheme="minorBidi"/>
          <w:sz w:val="24"/>
          <w:szCs w:val="24"/>
        </w:rPr>
        <w:t xml:space="preserve"> </w:t>
      </w:r>
      <w:r w:rsidRPr="00B3176D">
        <w:rPr>
          <w:rFonts w:asciiTheme="minorBidi" w:hAnsiTheme="minorBidi"/>
          <w:sz w:val="24"/>
          <w:szCs w:val="24"/>
        </w:rPr>
        <w:t xml:space="preserve">committed to building on </w:t>
      </w:r>
      <w:r w:rsidR="004568EA" w:rsidRPr="00B3176D">
        <w:rPr>
          <w:rFonts w:asciiTheme="minorBidi" w:hAnsiTheme="minorBidi"/>
          <w:sz w:val="24"/>
          <w:szCs w:val="24"/>
        </w:rPr>
        <w:t>BTVLEP’s strong foundations</w:t>
      </w:r>
      <w:r w:rsidR="00B3176D" w:rsidRPr="00B3176D">
        <w:rPr>
          <w:rFonts w:asciiTheme="minorBidi" w:hAnsiTheme="minorBidi"/>
          <w:sz w:val="24"/>
          <w:szCs w:val="24"/>
        </w:rPr>
        <w:t xml:space="preserve"> and help</w:t>
      </w:r>
      <w:r w:rsidR="00B3176D">
        <w:rPr>
          <w:rFonts w:asciiTheme="minorBidi" w:hAnsiTheme="minorBidi"/>
          <w:sz w:val="24"/>
          <w:szCs w:val="24"/>
        </w:rPr>
        <w:t>ing</w:t>
      </w:r>
      <w:r w:rsidR="00B3176D" w:rsidRPr="00B3176D">
        <w:rPr>
          <w:rFonts w:asciiTheme="minorBidi" w:hAnsiTheme="minorBidi"/>
          <w:sz w:val="24"/>
          <w:szCs w:val="24"/>
        </w:rPr>
        <w:t xml:space="preserve"> drive the future direction of the LEP.</w:t>
      </w:r>
    </w:p>
    <w:p w14:paraId="215657E8" w14:textId="77777777" w:rsidR="00572059" w:rsidRDefault="00572059" w:rsidP="00A97A2D">
      <w:pPr>
        <w:spacing w:after="0" w:line="360" w:lineRule="auto"/>
        <w:rPr>
          <w:rFonts w:asciiTheme="minorBidi" w:eastAsiaTheme="minorHAnsi" w:hAnsiTheme="minorBidi"/>
          <w:sz w:val="24"/>
          <w:szCs w:val="24"/>
          <w:lang w:eastAsia="en-US"/>
        </w:rPr>
      </w:pPr>
    </w:p>
    <w:p w14:paraId="215657E9" w14:textId="24E1A4FA" w:rsidR="0070267B" w:rsidRDefault="00572059" w:rsidP="009A66D0">
      <w:pPr>
        <w:pStyle w:val="NormalWeb"/>
        <w:shd w:val="clear" w:color="auto" w:fill="FFFFFF"/>
        <w:spacing w:before="0" w:beforeAutospacing="0" w:after="0" w:afterAutospacing="0" w:line="360" w:lineRule="auto"/>
        <w:rPr>
          <w:rFonts w:ascii="Arial" w:hAnsi="Arial" w:cs="Arial"/>
        </w:rPr>
      </w:pPr>
      <w:r w:rsidRPr="00D257FD">
        <w:rPr>
          <w:rFonts w:asciiTheme="minorBidi" w:hAnsiTheme="minorBidi" w:cstheme="minorBidi"/>
        </w:rPr>
        <w:t>Andrew M. Smith, Chair of Buckinghamshire Thames Valley Local Enterprise Partnership, said: “</w:t>
      </w:r>
      <w:r w:rsidRPr="00153E98">
        <w:rPr>
          <w:rFonts w:asciiTheme="minorBidi" w:hAnsiTheme="minorBidi"/>
        </w:rPr>
        <w:t xml:space="preserve">On behalf of BTVLEP, </w:t>
      </w:r>
      <w:r>
        <w:rPr>
          <w:rFonts w:asciiTheme="minorBidi" w:hAnsiTheme="minorBidi"/>
        </w:rPr>
        <w:t xml:space="preserve">I am delighted to welcome </w:t>
      </w:r>
      <w:r w:rsidR="0008412E">
        <w:rPr>
          <w:rFonts w:asciiTheme="minorBidi" w:eastAsiaTheme="minorHAnsi" w:hAnsiTheme="minorBidi"/>
          <w:lang w:eastAsia="en-US"/>
        </w:rPr>
        <w:t>Hiren, Adrian and Rebecca</w:t>
      </w:r>
      <w:r>
        <w:rPr>
          <w:rFonts w:asciiTheme="minorBidi" w:hAnsiTheme="minorBidi"/>
        </w:rPr>
        <w:t xml:space="preserve"> to the Board of Buckinghamshire Thames Valley LEP. </w:t>
      </w:r>
      <w:r>
        <w:rPr>
          <w:rFonts w:asciiTheme="minorBidi" w:hAnsiTheme="minorBidi" w:cstheme="minorBidi"/>
        </w:rPr>
        <w:t>BTVLEP is recognised by Government to be</w:t>
      </w:r>
      <w:r w:rsidR="002A0BFF">
        <w:rPr>
          <w:rFonts w:asciiTheme="minorBidi" w:hAnsiTheme="minorBidi" w:cstheme="minorBidi"/>
        </w:rPr>
        <w:t xml:space="preserve"> on</w:t>
      </w:r>
      <w:r w:rsidR="00DC1CC1">
        <w:rPr>
          <w:rFonts w:asciiTheme="minorBidi" w:hAnsiTheme="minorBidi" w:cstheme="minorBidi"/>
        </w:rPr>
        <w:t>e of the</w:t>
      </w:r>
      <w:r>
        <w:rPr>
          <w:rFonts w:asciiTheme="minorBidi" w:hAnsiTheme="minorBidi" w:cstheme="minorBidi"/>
        </w:rPr>
        <w:t xml:space="preserve"> high</w:t>
      </w:r>
      <w:r w:rsidR="00DC1CC1">
        <w:rPr>
          <w:rFonts w:asciiTheme="minorBidi" w:hAnsiTheme="minorBidi" w:cstheme="minorBidi"/>
        </w:rPr>
        <w:t xml:space="preserve">est </w:t>
      </w:r>
      <w:r>
        <w:rPr>
          <w:rFonts w:asciiTheme="minorBidi" w:hAnsiTheme="minorBidi" w:cstheme="minorBidi"/>
        </w:rPr>
        <w:t>performing LEP</w:t>
      </w:r>
      <w:r w:rsidR="003A442E">
        <w:rPr>
          <w:rFonts w:asciiTheme="minorBidi" w:hAnsiTheme="minorBidi" w:cstheme="minorBidi"/>
        </w:rPr>
        <w:t>s</w:t>
      </w:r>
      <w:r>
        <w:rPr>
          <w:rFonts w:asciiTheme="minorBidi" w:hAnsiTheme="minorBidi" w:cstheme="minorBidi"/>
        </w:rPr>
        <w:t xml:space="preserve">, and these new board appointments will </w:t>
      </w:r>
      <w:r w:rsidR="0070267B" w:rsidRPr="00E069DA">
        <w:rPr>
          <w:rFonts w:ascii="Arial" w:hAnsi="Arial" w:cs="Arial"/>
        </w:rPr>
        <w:t xml:space="preserve">bring </w:t>
      </w:r>
      <w:r w:rsidR="0070267B">
        <w:rPr>
          <w:rFonts w:ascii="Arial" w:hAnsi="Arial" w:cs="Arial"/>
        </w:rPr>
        <w:t>further commercial experience and insight to the board</w:t>
      </w:r>
      <w:r w:rsidR="009A66D0">
        <w:rPr>
          <w:rFonts w:ascii="Arial" w:hAnsi="Arial" w:cs="Arial"/>
        </w:rPr>
        <w:t>,</w:t>
      </w:r>
      <w:r w:rsidR="0070267B">
        <w:rPr>
          <w:rFonts w:ascii="Arial" w:hAnsi="Arial" w:cs="Arial"/>
        </w:rPr>
        <w:t xml:space="preserve"> help generate</w:t>
      </w:r>
      <w:r w:rsidR="0070267B" w:rsidRPr="00E069DA">
        <w:rPr>
          <w:rFonts w:ascii="Arial" w:hAnsi="Arial" w:cs="Arial"/>
        </w:rPr>
        <w:t xml:space="preserve"> new ideas and will </w:t>
      </w:r>
      <w:r w:rsidR="009A66D0">
        <w:rPr>
          <w:rFonts w:ascii="Arial" w:hAnsi="Arial" w:cs="Arial"/>
        </w:rPr>
        <w:t>ensure we continue to</w:t>
      </w:r>
      <w:r w:rsidR="009A66D0" w:rsidRPr="00E069DA">
        <w:rPr>
          <w:rFonts w:ascii="Arial" w:hAnsi="Arial" w:cs="Arial"/>
        </w:rPr>
        <w:t xml:space="preserve"> </w:t>
      </w:r>
      <w:r w:rsidR="0070267B" w:rsidRPr="00E069DA">
        <w:rPr>
          <w:rFonts w:ascii="Arial" w:hAnsi="Arial" w:cs="Arial"/>
        </w:rPr>
        <w:t>reflect the</w:t>
      </w:r>
      <w:r w:rsidR="0070267B">
        <w:rPr>
          <w:rFonts w:ascii="Arial" w:hAnsi="Arial" w:cs="Arial"/>
        </w:rPr>
        <w:t xml:space="preserve"> communities we serve</w:t>
      </w:r>
      <w:r w:rsidR="00060FE3">
        <w:rPr>
          <w:rFonts w:ascii="Arial" w:hAnsi="Arial" w:cs="Arial"/>
        </w:rPr>
        <w:t xml:space="preserve"> to deliver</w:t>
      </w:r>
      <w:r w:rsidR="00BD37FB">
        <w:rPr>
          <w:rFonts w:ascii="Arial" w:hAnsi="Arial" w:cs="Arial"/>
        </w:rPr>
        <w:t xml:space="preserve"> economic growth</w:t>
      </w:r>
      <w:r w:rsidR="0070267B">
        <w:rPr>
          <w:rFonts w:ascii="Arial" w:hAnsi="Arial" w:cs="Arial"/>
        </w:rPr>
        <w:t xml:space="preserve"> across Buckinghamshire</w:t>
      </w:r>
      <w:r w:rsidR="0070267B" w:rsidRPr="00E069DA">
        <w:rPr>
          <w:rFonts w:ascii="Arial" w:hAnsi="Arial" w:cs="Arial"/>
        </w:rPr>
        <w:t>.”</w:t>
      </w:r>
    </w:p>
    <w:p w14:paraId="5AE9C7B3" w14:textId="77777777" w:rsidR="007B3BE9" w:rsidRDefault="007B3BE9" w:rsidP="009A66D0">
      <w:pPr>
        <w:pStyle w:val="NormalWeb"/>
        <w:shd w:val="clear" w:color="auto" w:fill="FFFFFF"/>
        <w:spacing w:before="0" w:beforeAutospacing="0" w:after="0" w:afterAutospacing="0" w:line="360" w:lineRule="auto"/>
        <w:rPr>
          <w:rFonts w:ascii="Arial" w:hAnsi="Arial" w:cs="Arial"/>
        </w:rPr>
      </w:pPr>
    </w:p>
    <w:p w14:paraId="4230CFB5" w14:textId="77777777" w:rsidR="007B3BE9" w:rsidRDefault="007B3BE9" w:rsidP="007B3BE9">
      <w:pPr>
        <w:spacing w:after="0" w:line="360" w:lineRule="auto"/>
        <w:rPr>
          <w:rFonts w:asciiTheme="minorBidi" w:eastAsiaTheme="minorHAnsi" w:hAnsiTheme="minorBidi"/>
          <w:sz w:val="24"/>
          <w:szCs w:val="24"/>
          <w:lang w:eastAsia="en-US"/>
        </w:rPr>
      </w:pPr>
      <w:r>
        <w:rPr>
          <w:rFonts w:asciiTheme="minorBidi" w:eastAsiaTheme="minorHAnsi" w:hAnsiTheme="minorBidi"/>
          <w:sz w:val="24"/>
          <w:szCs w:val="24"/>
          <w:lang w:eastAsia="en-US"/>
        </w:rPr>
        <w:t xml:space="preserve">These new appointments follow the appointments last month of Philippa Batting from </w:t>
      </w:r>
      <w:hyperlink r:id="rId17" w:history="1">
        <w:r w:rsidRPr="00EC7768">
          <w:rPr>
            <w:rStyle w:val="Hyperlink"/>
            <w:rFonts w:asciiTheme="minorBidi" w:eastAsiaTheme="minorHAnsi" w:hAnsiTheme="minorBidi"/>
            <w:sz w:val="24"/>
            <w:szCs w:val="24"/>
            <w:lang w:eastAsia="en-US"/>
          </w:rPr>
          <w:t>Buckinghamshire Business First</w:t>
        </w:r>
      </w:hyperlink>
      <w:r>
        <w:rPr>
          <w:rFonts w:asciiTheme="minorBidi" w:eastAsiaTheme="minorHAnsi" w:hAnsiTheme="minorBidi"/>
          <w:sz w:val="24"/>
          <w:szCs w:val="24"/>
          <w:lang w:eastAsia="en-US"/>
        </w:rPr>
        <w:t xml:space="preserve"> and Alistair Lomax from the </w:t>
      </w:r>
      <w:hyperlink r:id="rId18" w:history="1">
        <w:r w:rsidRPr="00EC7768">
          <w:rPr>
            <w:rStyle w:val="Hyperlink"/>
            <w:rFonts w:asciiTheme="minorBidi" w:eastAsiaTheme="minorHAnsi" w:hAnsiTheme="minorBidi"/>
            <w:sz w:val="24"/>
            <w:szCs w:val="24"/>
            <w:lang w:eastAsia="en-US"/>
          </w:rPr>
          <w:t>University of Buckingham</w:t>
        </w:r>
      </w:hyperlink>
      <w:r w:rsidRPr="00362C4A">
        <w:rPr>
          <w:rStyle w:val="Hyperlink"/>
          <w:rFonts w:asciiTheme="minorBidi" w:eastAsiaTheme="minorHAnsi" w:hAnsiTheme="minorBidi"/>
          <w:color w:val="auto"/>
          <w:sz w:val="24"/>
          <w:szCs w:val="24"/>
          <w:u w:val="none"/>
          <w:lang w:eastAsia="en-US"/>
        </w:rPr>
        <w:t>.</w:t>
      </w:r>
    </w:p>
    <w:p w14:paraId="215657EA" w14:textId="5D915E24" w:rsidR="00572059" w:rsidRDefault="00572059" w:rsidP="00572059">
      <w:pPr>
        <w:pStyle w:val="NormalWeb"/>
        <w:spacing w:before="0" w:beforeAutospacing="0" w:after="0" w:afterAutospacing="0" w:line="360" w:lineRule="auto"/>
        <w:rPr>
          <w:rFonts w:asciiTheme="minorBidi" w:hAnsiTheme="minorBidi" w:cstheme="minorBidi"/>
        </w:rPr>
      </w:pPr>
    </w:p>
    <w:p w14:paraId="2CD57A59" w14:textId="14C3780F" w:rsidR="002C6C42" w:rsidRDefault="002C6C42" w:rsidP="00572059">
      <w:pPr>
        <w:pStyle w:val="NormalWeb"/>
        <w:spacing w:before="0" w:beforeAutospacing="0" w:after="0" w:afterAutospacing="0" w:line="360" w:lineRule="auto"/>
        <w:rPr>
          <w:rFonts w:asciiTheme="minorBidi" w:hAnsiTheme="minorBidi" w:cstheme="minorBidi"/>
        </w:rPr>
      </w:pPr>
    </w:p>
    <w:p w14:paraId="29E1951E" w14:textId="77777777" w:rsidR="002C6C42" w:rsidRDefault="002C6C42" w:rsidP="00572059">
      <w:pPr>
        <w:pStyle w:val="NormalWeb"/>
        <w:spacing w:before="0" w:beforeAutospacing="0" w:after="0" w:afterAutospacing="0" w:line="360" w:lineRule="auto"/>
        <w:rPr>
          <w:rFonts w:asciiTheme="minorBidi" w:hAnsiTheme="minorBidi" w:cstheme="minorBidi"/>
        </w:rPr>
      </w:pPr>
    </w:p>
    <w:p w14:paraId="215657ED" w14:textId="77777777" w:rsidR="001C05AD" w:rsidRPr="00824B01" w:rsidRDefault="001C05AD" w:rsidP="001C05AD">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215657EE" w14:textId="77777777" w:rsidR="001C05AD" w:rsidRPr="00A97A2D" w:rsidRDefault="001C05AD" w:rsidP="001C05AD">
      <w:pPr>
        <w:spacing w:after="0" w:line="360" w:lineRule="auto"/>
        <w:textAlignment w:val="baseline"/>
        <w:outlineLvl w:val="0"/>
        <w:rPr>
          <w:rFonts w:asciiTheme="minorBidi" w:eastAsia="Times New Roman" w:hAnsiTheme="minorBidi"/>
          <w:b/>
          <w:bCs/>
          <w:color w:val="0070C0"/>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 xml:space="preserve">New Board Members </w:t>
      </w:r>
      <w:r w:rsidRPr="00824B01">
        <w:rPr>
          <w:rFonts w:asciiTheme="minorBidi" w:eastAsia="Times New Roman" w:hAnsiTheme="minorBidi"/>
          <w:b/>
          <w:bCs/>
          <w:spacing w:val="-12"/>
          <w:kern w:val="36"/>
          <w:sz w:val="24"/>
          <w:szCs w:val="24"/>
          <w:bdr w:val="none" w:sz="0" w:space="0" w:color="auto" w:frame="1"/>
        </w:rPr>
        <w:t xml:space="preserve">appointed to BTVLEP: 2 </w:t>
      </w:r>
    </w:p>
    <w:p w14:paraId="215657EF" w14:textId="49C98E0C" w:rsidR="00A97A2D" w:rsidRDefault="00A97A2D" w:rsidP="00A97A2D">
      <w:pPr>
        <w:spacing w:after="0" w:line="360" w:lineRule="auto"/>
        <w:rPr>
          <w:rFonts w:asciiTheme="minorBidi" w:eastAsiaTheme="minorHAnsi" w:hAnsiTheme="minorBidi"/>
          <w:sz w:val="24"/>
          <w:szCs w:val="24"/>
          <w:lang w:eastAsia="en-US"/>
        </w:rPr>
      </w:pPr>
    </w:p>
    <w:p w14:paraId="2B79A9B3" w14:textId="77777777" w:rsidR="00A54229" w:rsidRDefault="004465D4" w:rsidP="00A54229">
      <w:pPr>
        <w:spacing w:after="0" w:line="360" w:lineRule="auto"/>
        <w:rPr>
          <w:rFonts w:ascii="Arial" w:eastAsiaTheme="minorHAnsi" w:hAnsi="Arial" w:cs="Arial"/>
          <w:sz w:val="24"/>
          <w:szCs w:val="24"/>
          <w:lang w:eastAsia="en-US"/>
        </w:rPr>
      </w:pPr>
      <w:r w:rsidRPr="00074B46">
        <w:rPr>
          <w:rFonts w:ascii="Arial" w:hAnsi="Arial" w:cs="Arial"/>
          <w:b/>
          <w:sz w:val="24"/>
          <w:szCs w:val="24"/>
          <w:lang w:eastAsia="en-US"/>
        </w:rPr>
        <w:t>Hiren Gandhi</w:t>
      </w:r>
      <w:r w:rsidRPr="00C95CC4">
        <w:rPr>
          <w:rFonts w:ascii="Arial" w:hAnsi="Arial" w:cs="Arial"/>
          <w:sz w:val="24"/>
          <w:szCs w:val="24"/>
          <w:lang w:eastAsia="en-US"/>
        </w:rPr>
        <w:t xml:space="preserve"> </w:t>
      </w:r>
      <w:r w:rsidR="00A20BE3" w:rsidRPr="00C95CC4">
        <w:rPr>
          <w:rFonts w:ascii="Arial" w:hAnsi="Arial" w:cs="Arial"/>
          <w:sz w:val="24"/>
          <w:szCs w:val="24"/>
        </w:rPr>
        <w:t xml:space="preserve">is </w:t>
      </w:r>
      <w:r w:rsidR="00A56A54" w:rsidRPr="00C95CC4">
        <w:rPr>
          <w:rFonts w:ascii="Arial" w:hAnsi="Arial" w:cs="Arial"/>
          <w:sz w:val="24"/>
          <w:szCs w:val="24"/>
        </w:rPr>
        <w:t>currently a Partner at Blaser Mills Law, a Legal 500 and Chambers UK top ranked law firm</w:t>
      </w:r>
      <w:r w:rsidR="00E455E0">
        <w:rPr>
          <w:rFonts w:ascii="Arial" w:hAnsi="Arial" w:cs="Arial"/>
          <w:sz w:val="24"/>
          <w:szCs w:val="24"/>
        </w:rPr>
        <w:t xml:space="preserve"> </w:t>
      </w:r>
      <w:r w:rsidR="00A56A54" w:rsidRPr="00C95CC4">
        <w:rPr>
          <w:rFonts w:ascii="Arial" w:hAnsi="Arial" w:cs="Arial"/>
          <w:sz w:val="24"/>
          <w:szCs w:val="24"/>
        </w:rPr>
        <w:t>primarily based in Buckinghamshire</w:t>
      </w:r>
      <w:r w:rsidR="0015175C" w:rsidRPr="00C95CC4">
        <w:rPr>
          <w:rFonts w:ascii="Arial" w:hAnsi="Arial" w:cs="Arial"/>
          <w:sz w:val="24"/>
          <w:szCs w:val="24"/>
        </w:rPr>
        <w:t>, where he</w:t>
      </w:r>
      <w:r w:rsidR="00C21258" w:rsidRPr="00C95CC4">
        <w:rPr>
          <w:rStyle w:val="s1"/>
          <w:rFonts w:ascii="Arial" w:hAnsi="Arial" w:cs="Arial"/>
          <w:sz w:val="24"/>
          <w:szCs w:val="24"/>
        </w:rPr>
        <w:t xml:space="preserve"> oversees the business development and marketing functions for the firm, playing a key role in the strategic growth of the firm and across all of its teams.  </w:t>
      </w:r>
      <w:r w:rsidR="00C21258" w:rsidRPr="00C95CC4">
        <w:rPr>
          <w:rFonts w:ascii="Arial" w:hAnsi="Arial" w:cs="Arial"/>
          <w:sz w:val="24"/>
          <w:szCs w:val="24"/>
        </w:rPr>
        <w:t xml:space="preserve">Prior to joining Blaser Mills, Hiren worked for several </w:t>
      </w:r>
      <w:r w:rsidR="001C1D8D" w:rsidRPr="00C95CC4">
        <w:rPr>
          <w:rFonts w:ascii="Arial" w:hAnsi="Arial" w:cs="Arial"/>
          <w:sz w:val="24"/>
          <w:szCs w:val="24"/>
        </w:rPr>
        <w:t xml:space="preserve">other </w:t>
      </w:r>
      <w:r w:rsidR="00290E44" w:rsidRPr="00C95CC4">
        <w:rPr>
          <w:rFonts w:ascii="Arial" w:hAnsi="Arial" w:cs="Arial"/>
          <w:sz w:val="24"/>
          <w:szCs w:val="24"/>
        </w:rPr>
        <w:t xml:space="preserve">law firms, advising multi-national corporates such as Shell, Nissan, </w:t>
      </w:r>
      <w:r w:rsidR="00844E08" w:rsidRPr="00C95CC4">
        <w:rPr>
          <w:rFonts w:ascii="Arial" w:hAnsi="Arial" w:cs="Arial"/>
          <w:sz w:val="24"/>
          <w:szCs w:val="24"/>
        </w:rPr>
        <w:t xml:space="preserve">and </w:t>
      </w:r>
      <w:r w:rsidR="00290E44" w:rsidRPr="00C95CC4">
        <w:rPr>
          <w:rFonts w:ascii="Arial" w:hAnsi="Arial" w:cs="Arial"/>
          <w:sz w:val="24"/>
          <w:szCs w:val="24"/>
        </w:rPr>
        <w:t xml:space="preserve">Jaguar-Land Rover. </w:t>
      </w:r>
      <w:r w:rsidR="00C21258" w:rsidRPr="00C95CC4">
        <w:rPr>
          <w:rFonts w:ascii="Arial" w:hAnsi="Arial" w:cs="Arial"/>
          <w:sz w:val="24"/>
          <w:szCs w:val="24"/>
        </w:rPr>
        <w:t xml:space="preserve">Hiren is also currently Vice-Chairman and </w:t>
      </w:r>
      <w:r w:rsidR="00C21258" w:rsidRPr="00074B46">
        <w:rPr>
          <w:rFonts w:ascii="Arial" w:hAnsi="Arial" w:cs="Arial"/>
          <w:sz w:val="24"/>
          <w:szCs w:val="24"/>
        </w:rPr>
        <w:t xml:space="preserve">Non-Executive Director on the board </w:t>
      </w:r>
      <w:r w:rsidR="00C21258" w:rsidRPr="00C63DBE">
        <w:rPr>
          <w:rFonts w:ascii="Arial" w:hAnsi="Arial" w:cs="Arial"/>
          <w:sz w:val="24"/>
          <w:szCs w:val="24"/>
        </w:rPr>
        <w:t>of</w:t>
      </w:r>
      <w:r w:rsidR="00C95CC4" w:rsidRPr="00C63DBE">
        <w:rPr>
          <w:rFonts w:ascii="Arial" w:eastAsiaTheme="minorHAnsi" w:hAnsi="Arial" w:cs="Arial"/>
          <w:sz w:val="24"/>
          <w:szCs w:val="24"/>
          <w:lang w:eastAsia="en-US"/>
        </w:rPr>
        <w:t xml:space="preserve"> </w:t>
      </w:r>
      <w:r w:rsidR="00C95CC4" w:rsidRPr="00C63DBE">
        <w:rPr>
          <w:rStyle w:val="Hyperlink"/>
          <w:rFonts w:ascii="Arial" w:eastAsiaTheme="minorHAnsi" w:hAnsi="Arial" w:cs="Arial"/>
          <w:color w:val="auto"/>
          <w:sz w:val="24"/>
          <w:szCs w:val="24"/>
          <w:u w:val="none"/>
          <w:lang w:eastAsia="en-US"/>
        </w:rPr>
        <w:t>Buckinghamshire Business First.</w:t>
      </w:r>
    </w:p>
    <w:p w14:paraId="66CC2A6E" w14:textId="77777777" w:rsidR="00A54229" w:rsidRDefault="00A54229" w:rsidP="00A54229">
      <w:pPr>
        <w:spacing w:after="0" w:line="360" w:lineRule="auto"/>
        <w:rPr>
          <w:rFonts w:ascii="Arial" w:eastAsia="Times New Roman" w:hAnsi="Arial" w:cs="Arial"/>
          <w:color w:val="000000"/>
          <w:sz w:val="24"/>
          <w:szCs w:val="24"/>
          <w:lang w:eastAsia="en-GB"/>
        </w:rPr>
      </w:pPr>
    </w:p>
    <w:p w14:paraId="71864D9F" w14:textId="3BF59AD3" w:rsidR="003C7DA7" w:rsidRPr="003C7DA7" w:rsidRDefault="003C7DA7" w:rsidP="0050775E">
      <w:pPr>
        <w:spacing w:after="0" w:line="360" w:lineRule="auto"/>
        <w:rPr>
          <w:rFonts w:ascii="Arial" w:eastAsiaTheme="minorHAnsi" w:hAnsi="Arial" w:cs="Arial"/>
          <w:sz w:val="24"/>
          <w:szCs w:val="24"/>
          <w:lang w:eastAsia="en-US"/>
        </w:rPr>
      </w:pPr>
      <w:r w:rsidRPr="003C7DA7">
        <w:rPr>
          <w:rFonts w:ascii="Arial" w:eastAsia="Times New Roman" w:hAnsi="Arial" w:cs="Arial"/>
          <w:color w:val="000000"/>
          <w:sz w:val="24"/>
          <w:szCs w:val="24"/>
          <w:lang w:eastAsia="en-GB"/>
        </w:rPr>
        <w:t xml:space="preserve">Prior to becoming a full-time Education Consultant last year, </w:t>
      </w:r>
      <w:r w:rsidRPr="003C7DA7">
        <w:rPr>
          <w:rFonts w:ascii="Arial" w:eastAsia="Times New Roman" w:hAnsi="Arial" w:cs="Arial"/>
          <w:b/>
          <w:color w:val="000000"/>
          <w:sz w:val="24"/>
          <w:szCs w:val="24"/>
          <w:lang w:eastAsia="en-GB"/>
        </w:rPr>
        <w:t>Professor Rebecca Bunting</w:t>
      </w:r>
      <w:r w:rsidRPr="003C7DA7">
        <w:rPr>
          <w:rFonts w:ascii="Arial" w:eastAsia="Times New Roman" w:hAnsi="Arial" w:cs="Arial"/>
          <w:color w:val="000000"/>
          <w:sz w:val="24"/>
          <w:szCs w:val="24"/>
          <w:lang w:eastAsia="en-GB"/>
        </w:rPr>
        <w:t xml:space="preserve"> was Vice-Chancellor and Chief Executive Officer of Buckinghamshire New University. </w:t>
      </w:r>
      <w:r w:rsidR="006863E1">
        <w:rPr>
          <w:rFonts w:ascii="Arial" w:eastAsia="Times New Roman" w:hAnsi="Arial" w:cs="Arial"/>
          <w:color w:val="000000"/>
          <w:sz w:val="24"/>
          <w:szCs w:val="24"/>
          <w:lang w:eastAsia="en-GB"/>
        </w:rPr>
        <w:t>Rebecca</w:t>
      </w:r>
      <w:r w:rsidRPr="003C7DA7">
        <w:rPr>
          <w:rFonts w:ascii="Arial" w:eastAsia="Times New Roman" w:hAnsi="Arial" w:cs="Arial"/>
          <w:color w:val="000000"/>
          <w:sz w:val="24"/>
          <w:szCs w:val="24"/>
          <w:lang w:eastAsia="en-GB"/>
        </w:rPr>
        <w:t xml:space="preserve"> began her career teaching in London schools, moving into higher education as a Senior Lecturer at the University of Roehampton. She later became Dean of Education at Anglia Ruskin University and Pro-Rector at the University of Northampton. From there she moved to the University of Portsmouth in 2004 as Pro Vice Chancellor and from 2007 as Deputy Vice Chancellor.</w:t>
      </w:r>
      <w:r w:rsidR="009429F7">
        <w:rPr>
          <w:rFonts w:ascii="Arial" w:eastAsia="Times New Roman" w:hAnsi="Arial" w:cs="Arial"/>
          <w:color w:val="000000"/>
          <w:sz w:val="24"/>
          <w:szCs w:val="24"/>
          <w:lang w:eastAsia="en-GB"/>
        </w:rPr>
        <w:t xml:space="preserve"> </w:t>
      </w:r>
      <w:r w:rsidRPr="003C7DA7">
        <w:rPr>
          <w:rFonts w:ascii="Arial" w:eastAsia="Times New Roman" w:hAnsi="Arial" w:cs="Arial"/>
          <w:color w:val="000000"/>
          <w:sz w:val="24"/>
          <w:szCs w:val="24"/>
          <w:lang w:eastAsia="en-GB"/>
        </w:rPr>
        <w:t>Professor Bunting also sits on the board</w:t>
      </w:r>
      <w:r w:rsidR="00A16E56">
        <w:rPr>
          <w:rFonts w:ascii="Arial" w:eastAsia="Times New Roman" w:hAnsi="Arial" w:cs="Arial"/>
          <w:color w:val="000000"/>
          <w:sz w:val="24"/>
          <w:szCs w:val="24"/>
          <w:lang w:eastAsia="en-GB"/>
        </w:rPr>
        <w:t xml:space="preserve"> of</w:t>
      </w:r>
      <w:r w:rsidRPr="003C7DA7">
        <w:rPr>
          <w:rFonts w:ascii="Arial" w:eastAsia="Times New Roman" w:hAnsi="Arial" w:cs="Arial"/>
          <w:color w:val="000000"/>
          <w:sz w:val="24"/>
          <w:szCs w:val="24"/>
          <w:lang w:eastAsia="en-GB"/>
        </w:rPr>
        <w:t xml:space="preserve"> The Higher Education Academy</w:t>
      </w:r>
      <w:r w:rsidR="00D737B9">
        <w:rPr>
          <w:rFonts w:ascii="Arial" w:eastAsia="Times New Roman" w:hAnsi="Arial" w:cs="Arial"/>
          <w:color w:val="000000"/>
          <w:sz w:val="24"/>
          <w:szCs w:val="24"/>
          <w:lang w:eastAsia="en-GB"/>
        </w:rPr>
        <w:t>.</w:t>
      </w:r>
    </w:p>
    <w:p w14:paraId="038A2A5C" w14:textId="6687C950" w:rsidR="0080156B" w:rsidRDefault="0080156B" w:rsidP="0050775E">
      <w:pPr>
        <w:pStyle w:val="NormalWeb"/>
        <w:shd w:val="clear" w:color="auto" w:fill="FFFFFF"/>
        <w:spacing w:before="0" w:beforeAutospacing="0" w:after="0" w:afterAutospacing="0" w:line="360" w:lineRule="auto"/>
        <w:rPr>
          <w:rFonts w:asciiTheme="minorBidi" w:eastAsia="Times New Roman" w:hAnsiTheme="minorBidi" w:cstheme="minorBidi"/>
          <w:color w:val="0070C0"/>
        </w:rPr>
      </w:pPr>
    </w:p>
    <w:p w14:paraId="04A1E5B3" w14:textId="0CF207DE" w:rsidR="002278C4" w:rsidRDefault="005F2D14" w:rsidP="0050775E">
      <w:pPr>
        <w:pStyle w:val="Heading1"/>
        <w:shd w:val="clear" w:color="auto" w:fill="FFFFFF"/>
        <w:spacing w:before="0" w:line="360" w:lineRule="auto"/>
        <w:textAlignment w:val="baseline"/>
        <w:rPr>
          <w:rFonts w:ascii="Arial" w:hAnsi="Arial" w:cs="Arial"/>
          <w:bCs/>
          <w:color w:val="auto"/>
          <w:sz w:val="24"/>
          <w:szCs w:val="24"/>
        </w:rPr>
      </w:pPr>
      <w:r>
        <w:rPr>
          <w:rFonts w:ascii="Arial" w:hAnsi="Arial" w:cs="Arial"/>
          <w:bCs/>
          <w:color w:val="auto"/>
          <w:sz w:val="24"/>
          <w:szCs w:val="24"/>
        </w:rPr>
        <w:t xml:space="preserve">As the </w:t>
      </w:r>
      <w:r w:rsidR="0080156B" w:rsidRPr="005F2D14">
        <w:rPr>
          <w:rFonts w:ascii="Arial" w:hAnsi="Arial" w:cs="Arial"/>
          <w:bCs/>
          <w:color w:val="auto"/>
          <w:sz w:val="24"/>
          <w:szCs w:val="24"/>
        </w:rPr>
        <w:t>Managing Director</w:t>
      </w:r>
      <w:r w:rsidR="002A0015" w:rsidRPr="005F2D14">
        <w:rPr>
          <w:rFonts w:ascii="Arial" w:hAnsi="Arial" w:cs="Arial"/>
          <w:bCs/>
          <w:color w:val="auto"/>
          <w:sz w:val="24"/>
          <w:szCs w:val="24"/>
        </w:rPr>
        <w:t xml:space="preserve"> at</w:t>
      </w:r>
      <w:r w:rsidR="0080156B" w:rsidRPr="005F2D14">
        <w:rPr>
          <w:rFonts w:ascii="Arial" w:hAnsi="Arial" w:cs="Arial"/>
          <w:bCs/>
          <w:color w:val="auto"/>
          <w:sz w:val="24"/>
          <w:szCs w:val="24"/>
        </w:rPr>
        <w:t xml:space="preserve"> Berkeley Strategic</w:t>
      </w:r>
      <w:r w:rsidR="002278C4">
        <w:rPr>
          <w:rFonts w:ascii="Arial" w:hAnsi="Arial" w:cs="Arial"/>
          <w:bCs/>
          <w:color w:val="auto"/>
          <w:sz w:val="24"/>
          <w:szCs w:val="24"/>
        </w:rPr>
        <w:t xml:space="preserve">, </w:t>
      </w:r>
      <w:r w:rsidR="00610D9B">
        <w:rPr>
          <w:rFonts w:ascii="Arial" w:hAnsi="Arial" w:cs="Arial"/>
          <w:bCs/>
          <w:color w:val="auto"/>
          <w:sz w:val="24"/>
          <w:szCs w:val="24"/>
        </w:rPr>
        <w:t xml:space="preserve">a wholly owned </w:t>
      </w:r>
      <w:r w:rsidR="00AA6D0A">
        <w:rPr>
          <w:rFonts w:ascii="Arial" w:hAnsi="Arial" w:cs="Arial"/>
          <w:bCs/>
          <w:color w:val="auto"/>
          <w:sz w:val="24"/>
          <w:szCs w:val="24"/>
        </w:rPr>
        <w:t xml:space="preserve">subsidiary of The </w:t>
      </w:r>
      <w:r w:rsidR="00203ED7">
        <w:rPr>
          <w:rFonts w:ascii="Arial" w:hAnsi="Arial" w:cs="Arial"/>
          <w:bCs/>
          <w:color w:val="auto"/>
          <w:sz w:val="24"/>
          <w:szCs w:val="24"/>
        </w:rPr>
        <w:t>Berkeley</w:t>
      </w:r>
      <w:r w:rsidR="0050775E">
        <w:rPr>
          <w:rFonts w:ascii="Arial" w:hAnsi="Arial" w:cs="Arial"/>
          <w:bCs/>
          <w:color w:val="auto"/>
          <w:sz w:val="24"/>
          <w:szCs w:val="24"/>
        </w:rPr>
        <w:t xml:space="preserve"> Group Plc</w:t>
      </w:r>
      <w:r w:rsidR="00AE40F8">
        <w:rPr>
          <w:rFonts w:ascii="Arial" w:hAnsi="Arial" w:cs="Arial"/>
          <w:bCs/>
          <w:color w:val="auto"/>
          <w:sz w:val="24"/>
          <w:szCs w:val="24"/>
        </w:rPr>
        <w:t>,</w:t>
      </w:r>
      <w:r w:rsidR="0050775E">
        <w:rPr>
          <w:rFonts w:ascii="Arial" w:hAnsi="Arial" w:cs="Arial"/>
          <w:bCs/>
          <w:color w:val="auto"/>
          <w:sz w:val="24"/>
          <w:szCs w:val="24"/>
        </w:rPr>
        <w:t xml:space="preserve"> </w:t>
      </w:r>
      <w:r w:rsidR="002278C4" w:rsidRPr="005F2D14">
        <w:rPr>
          <w:rFonts w:ascii="Arial" w:hAnsi="Arial" w:cs="Arial"/>
          <w:b/>
          <w:bCs/>
          <w:color w:val="auto"/>
          <w:sz w:val="24"/>
          <w:szCs w:val="24"/>
        </w:rPr>
        <w:t>Adrian Brown</w:t>
      </w:r>
      <w:r w:rsidR="002278C4">
        <w:rPr>
          <w:rFonts w:ascii="Arial" w:hAnsi="Arial" w:cs="Arial"/>
          <w:b/>
          <w:bCs/>
          <w:color w:val="auto"/>
          <w:sz w:val="24"/>
          <w:szCs w:val="24"/>
        </w:rPr>
        <w:t xml:space="preserve"> </w:t>
      </w:r>
      <w:r w:rsidR="002278C4" w:rsidRPr="002278C4">
        <w:rPr>
          <w:rFonts w:ascii="Arial" w:hAnsi="Arial" w:cs="Arial"/>
          <w:bCs/>
          <w:color w:val="auto"/>
          <w:sz w:val="24"/>
          <w:szCs w:val="24"/>
        </w:rPr>
        <w:t>is responsible</w:t>
      </w:r>
      <w:r w:rsidR="006E36F7">
        <w:rPr>
          <w:rFonts w:ascii="Arial" w:hAnsi="Arial" w:cs="Arial"/>
          <w:bCs/>
          <w:color w:val="auto"/>
          <w:sz w:val="24"/>
          <w:szCs w:val="24"/>
        </w:rPr>
        <w:t xml:space="preserve"> for the long</w:t>
      </w:r>
      <w:r w:rsidR="00AE40F8">
        <w:rPr>
          <w:rFonts w:ascii="Arial" w:hAnsi="Arial" w:cs="Arial"/>
          <w:bCs/>
          <w:color w:val="auto"/>
          <w:sz w:val="24"/>
          <w:szCs w:val="24"/>
        </w:rPr>
        <w:t>-</w:t>
      </w:r>
      <w:r w:rsidR="006E36F7">
        <w:rPr>
          <w:rFonts w:ascii="Arial" w:hAnsi="Arial" w:cs="Arial"/>
          <w:bCs/>
          <w:color w:val="auto"/>
          <w:sz w:val="24"/>
          <w:szCs w:val="24"/>
        </w:rPr>
        <w:t>term</w:t>
      </w:r>
      <w:r w:rsidR="0065504E">
        <w:rPr>
          <w:rFonts w:ascii="Arial" w:hAnsi="Arial" w:cs="Arial"/>
          <w:bCs/>
          <w:color w:val="auto"/>
          <w:sz w:val="24"/>
          <w:szCs w:val="24"/>
        </w:rPr>
        <w:t xml:space="preserve"> </w:t>
      </w:r>
      <w:r w:rsidR="00610D9B">
        <w:rPr>
          <w:rFonts w:ascii="Arial" w:hAnsi="Arial" w:cs="Arial"/>
          <w:bCs/>
          <w:color w:val="auto"/>
          <w:sz w:val="24"/>
          <w:szCs w:val="24"/>
        </w:rPr>
        <w:t xml:space="preserve">land business of the </w:t>
      </w:r>
      <w:r w:rsidR="00AE40F8">
        <w:rPr>
          <w:rFonts w:ascii="Arial" w:hAnsi="Arial" w:cs="Arial"/>
          <w:bCs/>
          <w:color w:val="auto"/>
          <w:sz w:val="24"/>
          <w:szCs w:val="24"/>
        </w:rPr>
        <w:t>Group</w:t>
      </w:r>
      <w:r w:rsidR="00FD18D8">
        <w:rPr>
          <w:rFonts w:ascii="Arial" w:hAnsi="Arial" w:cs="Arial"/>
          <w:bCs/>
          <w:color w:val="auto"/>
          <w:sz w:val="24"/>
          <w:szCs w:val="24"/>
        </w:rPr>
        <w:t>.</w:t>
      </w:r>
      <w:r w:rsidR="000B7E91">
        <w:rPr>
          <w:rFonts w:ascii="Arial" w:hAnsi="Arial" w:cs="Arial"/>
          <w:bCs/>
          <w:color w:val="auto"/>
          <w:sz w:val="24"/>
          <w:szCs w:val="24"/>
        </w:rPr>
        <w:t xml:space="preserve"> Adrian has </w:t>
      </w:r>
      <w:r w:rsidR="00F6312C">
        <w:rPr>
          <w:rFonts w:ascii="Arial" w:hAnsi="Arial" w:cs="Arial"/>
          <w:bCs/>
          <w:color w:val="auto"/>
          <w:sz w:val="24"/>
          <w:szCs w:val="24"/>
        </w:rPr>
        <w:t xml:space="preserve">successfully promoted </w:t>
      </w:r>
      <w:r w:rsidR="00091A4B">
        <w:rPr>
          <w:rFonts w:ascii="Arial" w:hAnsi="Arial" w:cs="Arial"/>
          <w:bCs/>
          <w:color w:val="auto"/>
          <w:sz w:val="24"/>
          <w:szCs w:val="24"/>
        </w:rPr>
        <w:t>numerous large</w:t>
      </w:r>
      <w:r w:rsidR="00ED0F7F">
        <w:rPr>
          <w:rFonts w:ascii="Arial" w:hAnsi="Arial" w:cs="Arial"/>
          <w:bCs/>
          <w:color w:val="auto"/>
          <w:sz w:val="24"/>
          <w:szCs w:val="24"/>
        </w:rPr>
        <w:t>-</w:t>
      </w:r>
      <w:r w:rsidR="00091A4B">
        <w:rPr>
          <w:rFonts w:ascii="Arial" w:hAnsi="Arial" w:cs="Arial"/>
          <w:bCs/>
          <w:color w:val="auto"/>
          <w:sz w:val="24"/>
          <w:szCs w:val="24"/>
        </w:rPr>
        <w:t>scale development schemes for the Group over the past 21 years</w:t>
      </w:r>
      <w:r w:rsidR="00DF0FDA">
        <w:rPr>
          <w:rFonts w:ascii="Arial" w:hAnsi="Arial" w:cs="Arial"/>
          <w:bCs/>
          <w:color w:val="auto"/>
          <w:sz w:val="24"/>
          <w:szCs w:val="24"/>
        </w:rPr>
        <w:t xml:space="preserve"> and brings </w:t>
      </w:r>
      <w:r w:rsidR="004C60BE">
        <w:rPr>
          <w:rFonts w:ascii="Arial" w:hAnsi="Arial" w:cs="Arial"/>
          <w:bCs/>
          <w:color w:val="auto"/>
          <w:sz w:val="24"/>
          <w:szCs w:val="24"/>
        </w:rPr>
        <w:t xml:space="preserve">a wealth of highly relevant expertise and experience </w:t>
      </w:r>
      <w:r w:rsidR="009374DD">
        <w:rPr>
          <w:rFonts w:ascii="Arial" w:hAnsi="Arial" w:cs="Arial"/>
          <w:bCs/>
          <w:color w:val="auto"/>
          <w:sz w:val="24"/>
          <w:szCs w:val="24"/>
        </w:rPr>
        <w:t xml:space="preserve">to add real value to the BTVLEP Board. In addition, Adrian </w:t>
      </w:r>
      <w:r w:rsidR="00A066E8">
        <w:rPr>
          <w:rFonts w:ascii="Arial" w:hAnsi="Arial" w:cs="Arial"/>
          <w:bCs/>
          <w:color w:val="auto"/>
          <w:sz w:val="24"/>
          <w:szCs w:val="24"/>
        </w:rPr>
        <w:t>was a board member of the Aylesbury Vale Advantage</w:t>
      </w:r>
      <w:r w:rsidR="00210C89">
        <w:rPr>
          <w:rFonts w:ascii="Arial" w:hAnsi="Arial" w:cs="Arial"/>
          <w:bCs/>
          <w:color w:val="auto"/>
          <w:sz w:val="24"/>
          <w:szCs w:val="24"/>
        </w:rPr>
        <w:t xml:space="preserve"> and </w:t>
      </w:r>
      <w:r w:rsidR="00E815CD">
        <w:rPr>
          <w:rFonts w:ascii="Arial" w:hAnsi="Arial" w:cs="Arial"/>
          <w:bCs/>
          <w:color w:val="auto"/>
          <w:sz w:val="24"/>
          <w:szCs w:val="24"/>
        </w:rPr>
        <w:t>latterly Ch</w:t>
      </w:r>
      <w:r w:rsidR="000701A8">
        <w:rPr>
          <w:rFonts w:ascii="Arial" w:hAnsi="Arial" w:cs="Arial"/>
          <w:bCs/>
          <w:color w:val="auto"/>
          <w:sz w:val="24"/>
          <w:szCs w:val="24"/>
        </w:rPr>
        <w:t xml:space="preserve">air of </w:t>
      </w:r>
      <w:r w:rsidR="0094021C">
        <w:rPr>
          <w:rFonts w:ascii="Arial" w:hAnsi="Arial" w:cs="Arial"/>
          <w:bCs/>
          <w:color w:val="auto"/>
          <w:sz w:val="24"/>
          <w:szCs w:val="24"/>
        </w:rPr>
        <w:t xml:space="preserve">the </w:t>
      </w:r>
      <w:r w:rsidR="000701A8">
        <w:rPr>
          <w:rFonts w:ascii="Arial" w:hAnsi="Arial" w:cs="Arial"/>
          <w:bCs/>
          <w:color w:val="auto"/>
          <w:sz w:val="24"/>
          <w:szCs w:val="24"/>
        </w:rPr>
        <w:t>Buckinghamshire Advantage</w:t>
      </w:r>
      <w:r w:rsidR="00A8567B">
        <w:rPr>
          <w:rFonts w:ascii="Arial" w:hAnsi="Arial" w:cs="Arial"/>
          <w:bCs/>
          <w:color w:val="auto"/>
          <w:sz w:val="24"/>
          <w:szCs w:val="24"/>
        </w:rPr>
        <w:t xml:space="preserve"> Board</w:t>
      </w:r>
      <w:r w:rsidR="000701A8">
        <w:rPr>
          <w:rFonts w:ascii="Arial" w:hAnsi="Arial" w:cs="Arial"/>
          <w:bCs/>
          <w:color w:val="auto"/>
          <w:sz w:val="24"/>
          <w:szCs w:val="24"/>
        </w:rPr>
        <w:t>.</w:t>
      </w:r>
    </w:p>
    <w:p w14:paraId="215657F3" w14:textId="384BBC8B" w:rsidR="00A97A2D" w:rsidRDefault="00A97A2D" w:rsidP="00A97A2D">
      <w:pPr>
        <w:spacing w:after="0" w:line="360" w:lineRule="auto"/>
        <w:rPr>
          <w:rFonts w:asciiTheme="minorBidi" w:hAnsiTheme="minorBidi"/>
          <w:sz w:val="24"/>
          <w:szCs w:val="24"/>
        </w:rPr>
      </w:pPr>
    </w:p>
    <w:p w14:paraId="640C96D3" w14:textId="743655FD" w:rsidR="00CA2F62" w:rsidRDefault="000350CC" w:rsidP="000350CC">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 xml:space="preserve">BTVLEP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w:t>
      </w:r>
    </w:p>
    <w:p w14:paraId="7372127D" w14:textId="317F4406" w:rsidR="00CA2F62" w:rsidRPr="00C736D7" w:rsidRDefault="00C736D7" w:rsidP="00C736D7">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enabling the delivery of new road and rail infrastructure, better skills and business opportunities and enhanced digital connectivity to support sustainable economic growth in the county which sits at the heart of the Oxford-Cambridge Arc.</w:t>
      </w:r>
      <w:r>
        <w:rPr>
          <w:rFonts w:asciiTheme="minorBidi" w:eastAsia="Times New Roman" w:hAnsiTheme="minorBidi"/>
          <w:sz w:val="24"/>
          <w:szCs w:val="24"/>
        </w:rPr>
        <w:t xml:space="preserve">      </w:t>
      </w:r>
      <w:r w:rsidR="00CA2F62" w:rsidRPr="00824B01">
        <w:rPr>
          <w:rFonts w:asciiTheme="minorBidi" w:hAnsiTheme="minorBidi"/>
          <w:b/>
          <w:bCs/>
          <w:sz w:val="24"/>
          <w:szCs w:val="24"/>
        </w:rPr>
        <w:t>more…</w:t>
      </w:r>
    </w:p>
    <w:p w14:paraId="7A3C3E7E" w14:textId="0B9D9956" w:rsidR="00CA2F62" w:rsidRPr="00A97A2D" w:rsidRDefault="00CA2F62" w:rsidP="00CA2F62">
      <w:pPr>
        <w:spacing w:after="0" w:line="360" w:lineRule="auto"/>
        <w:textAlignment w:val="baseline"/>
        <w:outlineLvl w:val="0"/>
        <w:rPr>
          <w:rFonts w:asciiTheme="minorBidi" w:eastAsia="Times New Roman" w:hAnsiTheme="minorBidi"/>
          <w:b/>
          <w:bCs/>
          <w:color w:val="0070C0"/>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 xml:space="preserve">New Board Members </w:t>
      </w:r>
      <w:r w:rsidRPr="00824B01">
        <w:rPr>
          <w:rFonts w:asciiTheme="minorBidi" w:eastAsia="Times New Roman" w:hAnsiTheme="minorBidi"/>
          <w:b/>
          <w:bCs/>
          <w:spacing w:val="-12"/>
          <w:kern w:val="36"/>
          <w:sz w:val="24"/>
          <w:szCs w:val="24"/>
          <w:bdr w:val="none" w:sz="0" w:space="0" w:color="auto" w:frame="1"/>
        </w:rPr>
        <w:t xml:space="preserve">appointed to BTVLEP: </w:t>
      </w:r>
      <w:r>
        <w:rPr>
          <w:rFonts w:asciiTheme="minorBidi" w:eastAsia="Times New Roman" w:hAnsiTheme="minorBidi"/>
          <w:b/>
          <w:bCs/>
          <w:spacing w:val="-12"/>
          <w:kern w:val="36"/>
          <w:sz w:val="24"/>
          <w:szCs w:val="24"/>
          <w:bdr w:val="none" w:sz="0" w:space="0" w:color="auto" w:frame="1"/>
        </w:rPr>
        <w:t>3</w:t>
      </w:r>
    </w:p>
    <w:p w14:paraId="215657F5" w14:textId="77777777" w:rsidR="000350CC" w:rsidRPr="009312DB" w:rsidRDefault="000350CC" w:rsidP="000350CC">
      <w:pPr>
        <w:spacing w:after="0" w:line="360" w:lineRule="auto"/>
        <w:rPr>
          <w:rFonts w:asciiTheme="minorBidi" w:eastAsia="Times New Roman" w:hAnsiTheme="minorBidi"/>
          <w:sz w:val="24"/>
          <w:szCs w:val="24"/>
        </w:rPr>
      </w:pPr>
    </w:p>
    <w:p w14:paraId="215657F7" w14:textId="7B370032" w:rsidR="00842B5D" w:rsidRPr="008613FE" w:rsidRDefault="00EB582B" w:rsidP="008613FE">
      <w:pPr>
        <w:spacing w:after="0" w:line="360" w:lineRule="auto"/>
        <w:rPr>
          <w:rFonts w:asciiTheme="minorBidi" w:hAnsiTheme="minorBidi"/>
          <w:color w:val="0070C0"/>
          <w:sz w:val="24"/>
          <w:szCs w:val="24"/>
        </w:rPr>
      </w:pPr>
      <w:r>
        <w:rPr>
          <w:rFonts w:asciiTheme="minorBidi" w:hAnsiTheme="minorBidi"/>
          <w:sz w:val="24"/>
          <w:szCs w:val="24"/>
        </w:rPr>
        <w:t>I</w:t>
      </w:r>
      <w:r w:rsidRPr="024EBD0F">
        <w:rPr>
          <w:rFonts w:asciiTheme="minorBidi" w:eastAsia="Times New Roman" w:hAnsiTheme="minorBidi"/>
          <w:sz w:val="24"/>
          <w:szCs w:val="24"/>
        </w:rPr>
        <w:t xml:space="preserve">n the past 12 months our </w:t>
      </w:r>
      <w:hyperlink r:id="rId19">
        <w:r w:rsidRPr="024EBD0F">
          <w:rPr>
            <w:rStyle w:val="Hyperlink"/>
            <w:rFonts w:asciiTheme="minorBidi" w:eastAsia="Times New Roman" w:hAnsiTheme="minorBidi"/>
            <w:sz w:val="24"/>
            <w:szCs w:val="24"/>
          </w:rPr>
          <w:t>Local Growth Fund</w:t>
        </w:r>
      </w:hyperlink>
      <w:r w:rsidRPr="024EBD0F">
        <w:rPr>
          <w:rFonts w:asciiTheme="minorBidi" w:eastAsia="Times New Roman" w:hAnsiTheme="minorBidi"/>
          <w:sz w:val="24"/>
          <w:szCs w:val="24"/>
        </w:rPr>
        <w:t xml:space="preserve"> investment has helped support new educational facilities at the world-leading </w:t>
      </w:r>
      <w:hyperlink r:id="rId20">
        <w:r w:rsidRPr="024EBD0F">
          <w:rPr>
            <w:rStyle w:val="Hyperlink"/>
            <w:rFonts w:asciiTheme="minorBidi" w:eastAsia="Times New Roman" w:hAnsiTheme="minorBidi"/>
            <w:sz w:val="24"/>
            <w:szCs w:val="24"/>
          </w:rPr>
          <w:t>National Film and Television School</w:t>
        </w:r>
      </w:hyperlink>
      <w:r w:rsidRPr="00692274">
        <w:rPr>
          <w:rStyle w:val="Hyperlink"/>
          <w:rFonts w:asciiTheme="minorBidi" w:eastAsia="Times New Roman" w:hAnsiTheme="minorBidi"/>
          <w:sz w:val="24"/>
          <w:szCs w:val="24"/>
        </w:rPr>
        <w:t>,</w:t>
      </w:r>
      <w:r>
        <w:rPr>
          <w:rStyle w:val="Hyperlink"/>
          <w:rFonts w:asciiTheme="minorBidi" w:eastAsia="Times New Roman" w:hAnsiTheme="minorBidi"/>
          <w:sz w:val="24"/>
          <w:szCs w:val="24"/>
        </w:rPr>
        <w:t xml:space="preserve">  </w:t>
      </w:r>
      <w:r w:rsidRPr="024EBD0F">
        <w:rPr>
          <w:rFonts w:asciiTheme="minorBidi" w:eastAsia="Times New Roman" w:hAnsiTheme="minorBidi"/>
          <w:sz w:val="24"/>
          <w:szCs w:val="24"/>
        </w:rPr>
        <w:t xml:space="preserve"> </w:t>
      </w:r>
      <w:hyperlink r:id="rId21">
        <w:r w:rsidRPr="024EBD0F">
          <w:rPr>
            <w:rStyle w:val="Hyperlink"/>
            <w:rFonts w:asciiTheme="minorBidi" w:eastAsia="Times New Roman" w:hAnsiTheme="minorBidi"/>
            <w:sz w:val="24"/>
            <w:szCs w:val="24"/>
          </w:rPr>
          <w:t>Buckinghamshire College Group</w:t>
        </w:r>
      </w:hyperlink>
      <w:r w:rsidRPr="024EBD0F">
        <w:rPr>
          <w:rFonts w:asciiTheme="minorBidi" w:eastAsia="Times New Roman" w:hAnsiTheme="minorBidi"/>
          <w:sz w:val="24"/>
          <w:szCs w:val="24"/>
        </w:rPr>
        <w:t xml:space="preserve"> sites</w:t>
      </w:r>
      <w:r>
        <w:rPr>
          <w:rFonts w:asciiTheme="minorBidi" w:eastAsia="Times New Roman" w:hAnsiTheme="minorBidi"/>
          <w:sz w:val="24"/>
          <w:szCs w:val="24"/>
        </w:rPr>
        <w:t>, and</w:t>
      </w:r>
      <w:r w:rsidRPr="009555C3">
        <w:rPr>
          <w:rFonts w:asciiTheme="minorBidi" w:eastAsia="Times New Roman" w:hAnsiTheme="minorBidi"/>
          <w:sz w:val="24"/>
          <w:szCs w:val="24"/>
        </w:rPr>
        <w:t xml:space="preserve"> </w:t>
      </w:r>
      <w:r w:rsidRPr="024EBD0F">
        <w:rPr>
          <w:rFonts w:asciiTheme="minorBidi" w:eastAsia="Times New Roman" w:hAnsiTheme="minorBidi"/>
          <w:sz w:val="24"/>
          <w:szCs w:val="24"/>
        </w:rPr>
        <w:t xml:space="preserve">the new </w:t>
      </w:r>
      <w:hyperlink r:id="rId22">
        <w:r w:rsidRPr="024EBD0F">
          <w:rPr>
            <w:rStyle w:val="Hyperlink"/>
            <w:rFonts w:asciiTheme="minorBidi" w:eastAsia="Times New Roman" w:hAnsiTheme="minorBidi"/>
            <w:sz w:val="24"/>
            <w:szCs w:val="24"/>
          </w:rPr>
          <w:t>Vinson Centre for Entrepreneurship</w:t>
        </w:r>
      </w:hyperlink>
      <w:r w:rsidRPr="024EBD0F">
        <w:rPr>
          <w:rFonts w:asciiTheme="minorBidi" w:eastAsia="Times New Roman" w:hAnsiTheme="minorBidi"/>
          <w:sz w:val="24"/>
          <w:szCs w:val="24"/>
        </w:rPr>
        <w:t xml:space="preserve"> at the University of Buckingham</w:t>
      </w:r>
      <w:r>
        <w:rPr>
          <w:rFonts w:asciiTheme="minorBidi" w:eastAsia="Times New Roman" w:hAnsiTheme="minorBidi"/>
          <w:sz w:val="24"/>
          <w:szCs w:val="24"/>
        </w:rPr>
        <w:t xml:space="preserve">, </w:t>
      </w:r>
      <w:r w:rsidRPr="024EBD0F">
        <w:rPr>
          <w:rFonts w:asciiTheme="minorBidi" w:eastAsia="Times New Roman" w:hAnsiTheme="minorBidi"/>
          <w:sz w:val="24"/>
          <w:szCs w:val="24"/>
        </w:rPr>
        <w:t xml:space="preserve">along with investment in infrastructure projects such as </w:t>
      </w:r>
      <w:hyperlink r:id="rId23">
        <w:r w:rsidRPr="024EBD0F">
          <w:rPr>
            <w:rStyle w:val="Hyperlink"/>
            <w:rFonts w:asciiTheme="minorBidi" w:eastAsia="Times New Roman" w:hAnsiTheme="minorBidi"/>
            <w:sz w:val="24"/>
            <w:szCs w:val="24"/>
          </w:rPr>
          <w:t>High Wycombe Town Centre Master Plan</w:t>
        </w:r>
      </w:hyperlink>
      <w:r w:rsidRPr="024EBD0F">
        <w:rPr>
          <w:rFonts w:asciiTheme="minorBidi" w:eastAsia="Times New Roman" w:hAnsiTheme="minorBidi"/>
          <w:sz w:val="24"/>
          <w:szCs w:val="24"/>
        </w:rPr>
        <w:t xml:space="preserve">. This performance in our Local Growth Fund has enabled </w:t>
      </w:r>
      <w:r w:rsidRPr="002603ED">
        <w:rPr>
          <w:rStyle w:val="Hyperlink"/>
          <w:rFonts w:asciiTheme="minorBidi" w:eastAsia="Times New Roman" w:hAnsiTheme="minorBidi"/>
          <w:color w:val="auto"/>
          <w:sz w:val="24"/>
          <w:szCs w:val="24"/>
          <w:u w:val="none"/>
        </w:rPr>
        <w:t>BTVLEP</w:t>
      </w:r>
      <w:r w:rsidRPr="024EBD0F">
        <w:rPr>
          <w:rFonts w:asciiTheme="minorBidi" w:eastAsia="Times New Roman" w:hAnsiTheme="minorBidi"/>
          <w:sz w:val="24"/>
          <w:szCs w:val="24"/>
        </w:rPr>
        <w:t xml:space="preserve"> to be graded ‘excellent’ for delivery in the Government’s annual assessment of Local Enterprise Partnerships</w:t>
      </w:r>
      <w:r w:rsidR="00F61B52">
        <w:rPr>
          <w:rFonts w:asciiTheme="minorBidi" w:eastAsia="Times New Roman" w:hAnsiTheme="minorBidi"/>
          <w:sz w:val="24"/>
          <w:szCs w:val="24"/>
        </w:rPr>
        <w:t>.</w:t>
      </w:r>
      <w:bookmarkStart w:id="0" w:name="_GoBack"/>
      <w:bookmarkEnd w:id="0"/>
    </w:p>
    <w:p w14:paraId="215657F8" w14:textId="77777777" w:rsidR="00C31CB9" w:rsidRDefault="003F111E" w:rsidP="00980CF0">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14:paraId="215657F9" w14:textId="77777777" w:rsidR="009312DB" w:rsidRPr="00980CF0" w:rsidRDefault="009312DB" w:rsidP="00980CF0">
      <w:pPr>
        <w:pStyle w:val="NormalWeb"/>
        <w:spacing w:before="0" w:beforeAutospacing="0" w:after="0" w:afterAutospacing="0" w:line="360" w:lineRule="auto"/>
        <w:jc w:val="center"/>
        <w:rPr>
          <w:rFonts w:ascii="Arial" w:hAnsi="Arial" w:cs="Arial"/>
          <w:b/>
          <w:bCs/>
        </w:rPr>
      </w:pPr>
    </w:p>
    <w:p w14:paraId="215657FA" w14:textId="77777777"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14:paraId="215657FB" w14:textId="77777777"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24"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215657FC" w14:textId="77777777" w:rsidR="00AE3614" w:rsidRPr="00380276" w:rsidRDefault="00AE3614" w:rsidP="00AE3614">
      <w:pPr>
        <w:pStyle w:val="Default"/>
        <w:rPr>
          <w:rFonts w:asciiTheme="minorBidi" w:hAnsiTheme="minorBidi" w:cstheme="minorBidi"/>
          <w:color w:val="auto"/>
        </w:rPr>
      </w:pPr>
    </w:p>
    <w:p w14:paraId="215657FD" w14:textId="77777777"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215657FE" w14:textId="77777777"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215657FF" w14:textId="77777777"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21565800" w14:textId="77777777" w:rsidR="00E3709A" w:rsidRPr="00380276" w:rsidRDefault="00E3709A" w:rsidP="00E3709A">
      <w:pPr>
        <w:pStyle w:val="Default"/>
        <w:rPr>
          <w:rFonts w:asciiTheme="minorBidi" w:hAnsiTheme="minorBidi" w:cstheme="minorBidi"/>
          <w:lang w:val="fr-FR"/>
        </w:rPr>
      </w:pPr>
    </w:p>
    <w:p w14:paraId="21565801" w14:textId="77777777"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14:paraId="21565802" w14:textId="77777777"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14:paraId="21565803" w14:textId="77777777"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CD83" w14:textId="77777777" w:rsidR="001431F8" w:rsidRDefault="001431F8" w:rsidP="006957AC">
      <w:pPr>
        <w:spacing w:after="0" w:line="240" w:lineRule="auto"/>
      </w:pPr>
      <w:r>
        <w:separator/>
      </w:r>
    </w:p>
  </w:endnote>
  <w:endnote w:type="continuationSeparator" w:id="0">
    <w:p w14:paraId="027D279B" w14:textId="77777777" w:rsidR="001431F8" w:rsidRDefault="001431F8"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altName w:val="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42CE" w14:textId="77777777" w:rsidR="001431F8" w:rsidRDefault="001431F8" w:rsidP="006957AC">
      <w:pPr>
        <w:spacing w:after="0" w:line="240" w:lineRule="auto"/>
      </w:pPr>
      <w:r>
        <w:separator/>
      </w:r>
    </w:p>
  </w:footnote>
  <w:footnote w:type="continuationSeparator" w:id="0">
    <w:p w14:paraId="756F1DCC" w14:textId="77777777" w:rsidR="001431F8" w:rsidRDefault="001431F8"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5"/>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6"/>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6FC5"/>
    <w:rsid w:val="0004746C"/>
    <w:rsid w:val="00047E8F"/>
    <w:rsid w:val="000520FF"/>
    <w:rsid w:val="00052D24"/>
    <w:rsid w:val="0005648D"/>
    <w:rsid w:val="00060FE3"/>
    <w:rsid w:val="000701A8"/>
    <w:rsid w:val="00074B46"/>
    <w:rsid w:val="000766F6"/>
    <w:rsid w:val="000812C3"/>
    <w:rsid w:val="00082E41"/>
    <w:rsid w:val="000840DE"/>
    <w:rsid w:val="0008412E"/>
    <w:rsid w:val="00084737"/>
    <w:rsid w:val="00091A4B"/>
    <w:rsid w:val="000945B4"/>
    <w:rsid w:val="000A4C4D"/>
    <w:rsid w:val="000A5748"/>
    <w:rsid w:val="000B59FB"/>
    <w:rsid w:val="000B7E91"/>
    <w:rsid w:val="000C2D1B"/>
    <w:rsid w:val="000C3B94"/>
    <w:rsid w:val="000D2EDC"/>
    <w:rsid w:val="000D70CD"/>
    <w:rsid w:val="000D7168"/>
    <w:rsid w:val="000F07B9"/>
    <w:rsid w:val="000F26E7"/>
    <w:rsid w:val="000F37FD"/>
    <w:rsid w:val="000F57C8"/>
    <w:rsid w:val="000F792C"/>
    <w:rsid w:val="00100D54"/>
    <w:rsid w:val="0010252F"/>
    <w:rsid w:val="00103B06"/>
    <w:rsid w:val="00104347"/>
    <w:rsid w:val="0010496E"/>
    <w:rsid w:val="001108C7"/>
    <w:rsid w:val="00114614"/>
    <w:rsid w:val="001168D3"/>
    <w:rsid w:val="0012249C"/>
    <w:rsid w:val="001227A6"/>
    <w:rsid w:val="00127100"/>
    <w:rsid w:val="00133EA0"/>
    <w:rsid w:val="00134369"/>
    <w:rsid w:val="00134AD7"/>
    <w:rsid w:val="001368E2"/>
    <w:rsid w:val="001431F8"/>
    <w:rsid w:val="0014412A"/>
    <w:rsid w:val="00145E52"/>
    <w:rsid w:val="001460DC"/>
    <w:rsid w:val="001466A0"/>
    <w:rsid w:val="0015175C"/>
    <w:rsid w:val="00151973"/>
    <w:rsid w:val="0015543F"/>
    <w:rsid w:val="001613D1"/>
    <w:rsid w:val="0016523A"/>
    <w:rsid w:val="00171116"/>
    <w:rsid w:val="00176547"/>
    <w:rsid w:val="001775E8"/>
    <w:rsid w:val="0018134C"/>
    <w:rsid w:val="00181689"/>
    <w:rsid w:val="00192FB1"/>
    <w:rsid w:val="001941C2"/>
    <w:rsid w:val="00195B28"/>
    <w:rsid w:val="00195BFF"/>
    <w:rsid w:val="001A062D"/>
    <w:rsid w:val="001A2046"/>
    <w:rsid w:val="001A29A2"/>
    <w:rsid w:val="001A5709"/>
    <w:rsid w:val="001B200D"/>
    <w:rsid w:val="001B2937"/>
    <w:rsid w:val="001B2AE5"/>
    <w:rsid w:val="001B52B7"/>
    <w:rsid w:val="001C05AD"/>
    <w:rsid w:val="001C099D"/>
    <w:rsid w:val="001C1D8D"/>
    <w:rsid w:val="001C6D4B"/>
    <w:rsid w:val="001D0F84"/>
    <w:rsid w:val="001D2C7B"/>
    <w:rsid w:val="001D4686"/>
    <w:rsid w:val="001D5238"/>
    <w:rsid w:val="001E3B15"/>
    <w:rsid w:val="001E3EC8"/>
    <w:rsid w:val="001F53E4"/>
    <w:rsid w:val="00200CAE"/>
    <w:rsid w:val="00203ED7"/>
    <w:rsid w:val="00210344"/>
    <w:rsid w:val="00210C89"/>
    <w:rsid w:val="00213624"/>
    <w:rsid w:val="00214FF2"/>
    <w:rsid w:val="00220CB8"/>
    <w:rsid w:val="00224FAA"/>
    <w:rsid w:val="002253B3"/>
    <w:rsid w:val="00225948"/>
    <w:rsid w:val="002278C4"/>
    <w:rsid w:val="00231463"/>
    <w:rsid w:val="00233F21"/>
    <w:rsid w:val="00234B43"/>
    <w:rsid w:val="002359AD"/>
    <w:rsid w:val="00242963"/>
    <w:rsid w:val="002441AB"/>
    <w:rsid w:val="00245B36"/>
    <w:rsid w:val="0024622D"/>
    <w:rsid w:val="002464E5"/>
    <w:rsid w:val="00251283"/>
    <w:rsid w:val="00257E8C"/>
    <w:rsid w:val="002603ED"/>
    <w:rsid w:val="00277E1C"/>
    <w:rsid w:val="00285800"/>
    <w:rsid w:val="00290B6E"/>
    <w:rsid w:val="00290E44"/>
    <w:rsid w:val="00291C69"/>
    <w:rsid w:val="002937AF"/>
    <w:rsid w:val="00293A20"/>
    <w:rsid w:val="00296AA1"/>
    <w:rsid w:val="00297A1A"/>
    <w:rsid w:val="00297D1B"/>
    <w:rsid w:val="00297DF4"/>
    <w:rsid w:val="002A0015"/>
    <w:rsid w:val="002A0BFF"/>
    <w:rsid w:val="002A1379"/>
    <w:rsid w:val="002B1DF6"/>
    <w:rsid w:val="002B3B56"/>
    <w:rsid w:val="002B3D1E"/>
    <w:rsid w:val="002B406B"/>
    <w:rsid w:val="002B77F8"/>
    <w:rsid w:val="002C05CC"/>
    <w:rsid w:val="002C0F86"/>
    <w:rsid w:val="002C1BAB"/>
    <w:rsid w:val="002C294A"/>
    <w:rsid w:val="002C2FD2"/>
    <w:rsid w:val="002C3287"/>
    <w:rsid w:val="002C4595"/>
    <w:rsid w:val="002C6C42"/>
    <w:rsid w:val="002D29D3"/>
    <w:rsid w:val="002D2DA8"/>
    <w:rsid w:val="002D6110"/>
    <w:rsid w:val="002E5206"/>
    <w:rsid w:val="002E6E66"/>
    <w:rsid w:val="002F4216"/>
    <w:rsid w:val="002F53DF"/>
    <w:rsid w:val="002F557D"/>
    <w:rsid w:val="003009CF"/>
    <w:rsid w:val="0030449C"/>
    <w:rsid w:val="00305707"/>
    <w:rsid w:val="003106B9"/>
    <w:rsid w:val="003121AD"/>
    <w:rsid w:val="003135E6"/>
    <w:rsid w:val="00313889"/>
    <w:rsid w:val="00314432"/>
    <w:rsid w:val="003158AF"/>
    <w:rsid w:val="00321A84"/>
    <w:rsid w:val="00322300"/>
    <w:rsid w:val="0032265E"/>
    <w:rsid w:val="003234AD"/>
    <w:rsid w:val="0032551D"/>
    <w:rsid w:val="00327054"/>
    <w:rsid w:val="0032797C"/>
    <w:rsid w:val="00340A5E"/>
    <w:rsid w:val="00344F7F"/>
    <w:rsid w:val="00354D2A"/>
    <w:rsid w:val="00354E42"/>
    <w:rsid w:val="003613C0"/>
    <w:rsid w:val="00362C4A"/>
    <w:rsid w:val="0036691F"/>
    <w:rsid w:val="00367BAB"/>
    <w:rsid w:val="00367F91"/>
    <w:rsid w:val="00370F48"/>
    <w:rsid w:val="00376FEB"/>
    <w:rsid w:val="0037707F"/>
    <w:rsid w:val="00380276"/>
    <w:rsid w:val="003809DE"/>
    <w:rsid w:val="00380C61"/>
    <w:rsid w:val="003839AB"/>
    <w:rsid w:val="0038652A"/>
    <w:rsid w:val="00391BEE"/>
    <w:rsid w:val="0039224F"/>
    <w:rsid w:val="00392F4F"/>
    <w:rsid w:val="003A0AD5"/>
    <w:rsid w:val="003A1639"/>
    <w:rsid w:val="003A2C4D"/>
    <w:rsid w:val="003A360B"/>
    <w:rsid w:val="003A442E"/>
    <w:rsid w:val="003A69BF"/>
    <w:rsid w:val="003A7946"/>
    <w:rsid w:val="003A7FBE"/>
    <w:rsid w:val="003B27E4"/>
    <w:rsid w:val="003C7DA7"/>
    <w:rsid w:val="003D49B9"/>
    <w:rsid w:val="003D7318"/>
    <w:rsid w:val="003E239A"/>
    <w:rsid w:val="003E7466"/>
    <w:rsid w:val="003F111E"/>
    <w:rsid w:val="003F2D67"/>
    <w:rsid w:val="0040073F"/>
    <w:rsid w:val="00403B6E"/>
    <w:rsid w:val="00404775"/>
    <w:rsid w:val="004110A3"/>
    <w:rsid w:val="00416DAD"/>
    <w:rsid w:val="00416F46"/>
    <w:rsid w:val="0042195A"/>
    <w:rsid w:val="00424B0B"/>
    <w:rsid w:val="00430F92"/>
    <w:rsid w:val="0043695B"/>
    <w:rsid w:val="00436A34"/>
    <w:rsid w:val="004465D4"/>
    <w:rsid w:val="00446F5F"/>
    <w:rsid w:val="004541AA"/>
    <w:rsid w:val="00454644"/>
    <w:rsid w:val="00454DCB"/>
    <w:rsid w:val="004568EA"/>
    <w:rsid w:val="00457D95"/>
    <w:rsid w:val="00461E64"/>
    <w:rsid w:val="00473DFD"/>
    <w:rsid w:val="0047593B"/>
    <w:rsid w:val="00476575"/>
    <w:rsid w:val="0048735C"/>
    <w:rsid w:val="0049184F"/>
    <w:rsid w:val="004A0BAD"/>
    <w:rsid w:val="004A1DCA"/>
    <w:rsid w:val="004A748C"/>
    <w:rsid w:val="004B0CCF"/>
    <w:rsid w:val="004B6AE3"/>
    <w:rsid w:val="004C3C46"/>
    <w:rsid w:val="004C60BE"/>
    <w:rsid w:val="004D1213"/>
    <w:rsid w:val="004D15C0"/>
    <w:rsid w:val="004D358B"/>
    <w:rsid w:val="004D38CC"/>
    <w:rsid w:val="004D468E"/>
    <w:rsid w:val="004F099F"/>
    <w:rsid w:val="004F14B9"/>
    <w:rsid w:val="004F1F0C"/>
    <w:rsid w:val="004F2114"/>
    <w:rsid w:val="004F2950"/>
    <w:rsid w:val="004F5085"/>
    <w:rsid w:val="005039EB"/>
    <w:rsid w:val="00504490"/>
    <w:rsid w:val="005049CA"/>
    <w:rsid w:val="00505641"/>
    <w:rsid w:val="0050775E"/>
    <w:rsid w:val="00511281"/>
    <w:rsid w:val="00512B42"/>
    <w:rsid w:val="00512D2D"/>
    <w:rsid w:val="00517C22"/>
    <w:rsid w:val="00520FDA"/>
    <w:rsid w:val="00537EB2"/>
    <w:rsid w:val="0054134C"/>
    <w:rsid w:val="005429A9"/>
    <w:rsid w:val="00543F48"/>
    <w:rsid w:val="00552152"/>
    <w:rsid w:val="00556FB3"/>
    <w:rsid w:val="0055722D"/>
    <w:rsid w:val="005576B6"/>
    <w:rsid w:val="005673CC"/>
    <w:rsid w:val="00572059"/>
    <w:rsid w:val="005729BB"/>
    <w:rsid w:val="00580740"/>
    <w:rsid w:val="00584FBE"/>
    <w:rsid w:val="00586C4D"/>
    <w:rsid w:val="0058734F"/>
    <w:rsid w:val="00587514"/>
    <w:rsid w:val="005878EA"/>
    <w:rsid w:val="0059161C"/>
    <w:rsid w:val="005A3C71"/>
    <w:rsid w:val="005A3FE8"/>
    <w:rsid w:val="005A4910"/>
    <w:rsid w:val="005B1960"/>
    <w:rsid w:val="005B7AE5"/>
    <w:rsid w:val="005C2046"/>
    <w:rsid w:val="005C24CD"/>
    <w:rsid w:val="005C3C9F"/>
    <w:rsid w:val="005D0B7D"/>
    <w:rsid w:val="005D1ABE"/>
    <w:rsid w:val="005D7433"/>
    <w:rsid w:val="005D7D15"/>
    <w:rsid w:val="005E0472"/>
    <w:rsid w:val="005E25DB"/>
    <w:rsid w:val="005E2FC5"/>
    <w:rsid w:val="005E7C8B"/>
    <w:rsid w:val="005F294B"/>
    <w:rsid w:val="005F2D14"/>
    <w:rsid w:val="005F6D7A"/>
    <w:rsid w:val="005F7B08"/>
    <w:rsid w:val="006015D3"/>
    <w:rsid w:val="00603046"/>
    <w:rsid w:val="006103D7"/>
    <w:rsid w:val="00610D9B"/>
    <w:rsid w:val="00611958"/>
    <w:rsid w:val="00612578"/>
    <w:rsid w:val="006134E4"/>
    <w:rsid w:val="00617552"/>
    <w:rsid w:val="00617A27"/>
    <w:rsid w:val="00620C2E"/>
    <w:rsid w:val="006216EF"/>
    <w:rsid w:val="006226DD"/>
    <w:rsid w:val="0063385B"/>
    <w:rsid w:val="00635A0F"/>
    <w:rsid w:val="006360D6"/>
    <w:rsid w:val="00637390"/>
    <w:rsid w:val="00640D7A"/>
    <w:rsid w:val="006416B6"/>
    <w:rsid w:val="00642406"/>
    <w:rsid w:val="00642B41"/>
    <w:rsid w:val="00642DD5"/>
    <w:rsid w:val="00644624"/>
    <w:rsid w:val="0065504E"/>
    <w:rsid w:val="00655282"/>
    <w:rsid w:val="0065568A"/>
    <w:rsid w:val="006602E4"/>
    <w:rsid w:val="00664BBC"/>
    <w:rsid w:val="006651DE"/>
    <w:rsid w:val="00666E42"/>
    <w:rsid w:val="00667D83"/>
    <w:rsid w:val="00670E6B"/>
    <w:rsid w:val="00672389"/>
    <w:rsid w:val="00676B06"/>
    <w:rsid w:val="006836BA"/>
    <w:rsid w:val="00685912"/>
    <w:rsid w:val="006863E1"/>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0440"/>
    <w:rsid w:val="006D2616"/>
    <w:rsid w:val="006D385A"/>
    <w:rsid w:val="006D6045"/>
    <w:rsid w:val="006E2E09"/>
    <w:rsid w:val="006E36F7"/>
    <w:rsid w:val="006E7B61"/>
    <w:rsid w:val="006F6BB4"/>
    <w:rsid w:val="006F7A7D"/>
    <w:rsid w:val="00700407"/>
    <w:rsid w:val="0070267B"/>
    <w:rsid w:val="0071158E"/>
    <w:rsid w:val="007138E6"/>
    <w:rsid w:val="00720AFD"/>
    <w:rsid w:val="00727040"/>
    <w:rsid w:val="00730A71"/>
    <w:rsid w:val="00733D4D"/>
    <w:rsid w:val="00734651"/>
    <w:rsid w:val="00734B6F"/>
    <w:rsid w:val="00736760"/>
    <w:rsid w:val="0074588C"/>
    <w:rsid w:val="007613A3"/>
    <w:rsid w:val="00765EDC"/>
    <w:rsid w:val="00766772"/>
    <w:rsid w:val="007903F6"/>
    <w:rsid w:val="007926D7"/>
    <w:rsid w:val="007928E1"/>
    <w:rsid w:val="00794E89"/>
    <w:rsid w:val="00795BE7"/>
    <w:rsid w:val="007960D9"/>
    <w:rsid w:val="0079700B"/>
    <w:rsid w:val="007A0A25"/>
    <w:rsid w:val="007A48BB"/>
    <w:rsid w:val="007B3BE9"/>
    <w:rsid w:val="007B573C"/>
    <w:rsid w:val="007B61E4"/>
    <w:rsid w:val="007C0898"/>
    <w:rsid w:val="007C1B23"/>
    <w:rsid w:val="007C6298"/>
    <w:rsid w:val="007D1833"/>
    <w:rsid w:val="007E3CE5"/>
    <w:rsid w:val="007F6B57"/>
    <w:rsid w:val="0080156B"/>
    <w:rsid w:val="008018D1"/>
    <w:rsid w:val="00801A24"/>
    <w:rsid w:val="0080273F"/>
    <w:rsid w:val="008041A9"/>
    <w:rsid w:val="00815174"/>
    <w:rsid w:val="00824340"/>
    <w:rsid w:val="00824B01"/>
    <w:rsid w:val="00825734"/>
    <w:rsid w:val="00826943"/>
    <w:rsid w:val="00827749"/>
    <w:rsid w:val="00830BBE"/>
    <w:rsid w:val="008318F0"/>
    <w:rsid w:val="0083525D"/>
    <w:rsid w:val="00840270"/>
    <w:rsid w:val="008413A9"/>
    <w:rsid w:val="008423B4"/>
    <w:rsid w:val="00842B5D"/>
    <w:rsid w:val="0084473D"/>
    <w:rsid w:val="00844AC0"/>
    <w:rsid w:val="00844E08"/>
    <w:rsid w:val="00846729"/>
    <w:rsid w:val="00846E8F"/>
    <w:rsid w:val="0084774C"/>
    <w:rsid w:val="0085116C"/>
    <w:rsid w:val="008515FE"/>
    <w:rsid w:val="008518F2"/>
    <w:rsid w:val="00852E0C"/>
    <w:rsid w:val="00853B41"/>
    <w:rsid w:val="0085667C"/>
    <w:rsid w:val="00860C2A"/>
    <w:rsid w:val="0086135A"/>
    <w:rsid w:val="008613FE"/>
    <w:rsid w:val="0086398B"/>
    <w:rsid w:val="00863CC0"/>
    <w:rsid w:val="0086682E"/>
    <w:rsid w:val="008741D5"/>
    <w:rsid w:val="0087756F"/>
    <w:rsid w:val="008836A6"/>
    <w:rsid w:val="00884DAC"/>
    <w:rsid w:val="0088692F"/>
    <w:rsid w:val="008904D9"/>
    <w:rsid w:val="00897EA5"/>
    <w:rsid w:val="008B71FA"/>
    <w:rsid w:val="008C06CE"/>
    <w:rsid w:val="008C27D5"/>
    <w:rsid w:val="008C4C2B"/>
    <w:rsid w:val="008C74D5"/>
    <w:rsid w:val="008D2585"/>
    <w:rsid w:val="008D4CBF"/>
    <w:rsid w:val="008D760E"/>
    <w:rsid w:val="008E29A9"/>
    <w:rsid w:val="008E3B17"/>
    <w:rsid w:val="008E6842"/>
    <w:rsid w:val="008F0B6C"/>
    <w:rsid w:val="008F319A"/>
    <w:rsid w:val="008F7BEA"/>
    <w:rsid w:val="009027C3"/>
    <w:rsid w:val="009117D1"/>
    <w:rsid w:val="009168A1"/>
    <w:rsid w:val="00927C3D"/>
    <w:rsid w:val="009312DB"/>
    <w:rsid w:val="00934FF0"/>
    <w:rsid w:val="009374DD"/>
    <w:rsid w:val="0094021C"/>
    <w:rsid w:val="0094236D"/>
    <w:rsid w:val="009429F7"/>
    <w:rsid w:val="00947165"/>
    <w:rsid w:val="0095225F"/>
    <w:rsid w:val="009555AE"/>
    <w:rsid w:val="009569A4"/>
    <w:rsid w:val="00962C2D"/>
    <w:rsid w:val="00963058"/>
    <w:rsid w:val="00963237"/>
    <w:rsid w:val="00971CEF"/>
    <w:rsid w:val="00975E11"/>
    <w:rsid w:val="0097765B"/>
    <w:rsid w:val="00980CF0"/>
    <w:rsid w:val="00987A75"/>
    <w:rsid w:val="009900A8"/>
    <w:rsid w:val="00992100"/>
    <w:rsid w:val="009921FB"/>
    <w:rsid w:val="009A262B"/>
    <w:rsid w:val="009A356A"/>
    <w:rsid w:val="009A5D56"/>
    <w:rsid w:val="009A66D0"/>
    <w:rsid w:val="009A66D7"/>
    <w:rsid w:val="009A7C47"/>
    <w:rsid w:val="009B03AB"/>
    <w:rsid w:val="009B41F9"/>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556"/>
    <w:rsid w:val="009E5BB8"/>
    <w:rsid w:val="009F09FA"/>
    <w:rsid w:val="009F485A"/>
    <w:rsid w:val="009F7623"/>
    <w:rsid w:val="00A004D4"/>
    <w:rsid w:val="00A02C50"/>
    <w:rsid w:val="00A043C7"/>
    <w:rsid w:val="00A05A74"/>
    <w:rsid w:val="00A066E8"/>
    <w:rsid w:val="00A14550"/>
    <w:rsid w:val="00A16E56"/>
    <w:rsid w:val="00A17785"/>
    <w:rsid w:val="00A20BE3"/>
    <w:rsid w:val="00A229BB"/>
    <w:rsid w:val="00A24CE5"/>
    <w:rsid w:val="00A32912"/>
    <w:rsid w:val="00A32C5B"/>
    <w:rsid w:val="00A33F93"/>
    <w:rsid w:val="00A36909"/>
    <w:rsid w:val="00A45346"/>
    <w:rsid w:val="00A54229"/>
    <w:rsid w:val="00A56A54"/>
    <w:rsid w:val="00A571E7"/>
    <w:rsid w:val="00A623A1"/>
    <w:rsid w:val="00A644B2"/>
    <w:rsid w:val="00A663E5"/>
    <w:rsid w:val="00A66A29"/>
    <w:rsid w:val="00A73273"/>
    <w:rsid w:val="00A7376C"/>
    <w:rsid w:val="00A7474A"/>
    <w:rsid w:val="00A749F9"/>
    <w:rsid w:val="00A75AC9"/>
    <w:rsid w:val="00A75BF7"/>
    <w:rsid w:val="00A76D3B"/>
    <w:rsid w:val="00A8567B"/>
    <w:rsid w:val="00A87B8E"/>
    <w:rsid w:val="00A9091D"/>
    <w:rsid w:val="00A97A2D"/>
    <w:rsid w:val="00AA045A"/>
    <w:rsid w:val="00AA4065"/>
    <w:rsid w:val="00AA69A3"/>
    <w:rsid w:val="00AA6D0A"/>
    <w:rsid w:val="00AA710E"/>
    <w:rsid w:val="00AB670E"/>
    <w:rsid w:val="00AB753E"/>
    <w:rsid w:val="00AC32A6"/>
    <w:rsid w:val="00AC7E14"/>
    <w:rsid w:val="00AD02DE"/>
    <w:rsid w:val="00AD282E"/>
    <w:rsid w:val="00AD609A"/>
    <w:rsid w:val="00AD75F1"/>
    <w:rsid w:val="00AE0966"/>
    <w:rsid w:val="00AE3614"/>
    <w:rsid w:val="00AE40F8"/>
    <w:rsid w:val="00AF0220"/>
    <w:rsid w:val="00AF18B7"/>
    <w:rsid w:val="00AF26C0"/>
    <w:rsid w:val="00AF4E9D"/>
    <w:rsid w:val="00B05979"/>
    <w:rsid w:val="00B06FFB"/>
    <w:rsid w:val="00B12244"/>
    <w:rsid w:val="00B130E8"/>
    <w:rsid w:val="00B135F3"/>
    <w:rsid w:val="00B17175"/>
    <w:rsid w:val="00B17D86"/>
    <w:rsid w:val="00B21B13"/>
    <w:rsid w:val="00B2232A"/>
    <w:rsid w:val="00B3176D"/>
    <w:rsid w:val="00B36EB3"/>
    <w:rsid w:val="00B42F23"/>
    <w:rsid w:val="00B44546"/>
    <w:rsid w:val="00B445E8"/>
    <w:rsid w:val="00B44B3B"/>
    <w:rsid w:val="00B4512E"/>
    <w:rsid w:val="00B47290"/>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C5E80"/>
    <w:rsid w:val="00BC73A8"/>
    <w:rsid w:val="00BD112E"/>
    <w:rsid w:val="00BD37FB"/>
    <w:rsid w:val="00BE1A0E"/>
    <w:rsid w:val="00BE7D7D"/>
    <w:rsid w:val="00BF14EC"/>
    <w:rsid w:val="00BF29AF"/>
    <w:rsid w:val="00BF3215"/>
    <w:rsid w:val="00BF542F"/>
    <w:rsid w:val="00C00743"/>
    <w:rsid w:val="00C012EF"/>
    <w:rsid w:val="00C05618"/>
    <w:rsid w:val="00C06B27"/>
    <w:rsid w:val="00C15386"/>
    <w:rsid w:val="00C15B14"/>
    <w:rsid w:val="00C21258"/>
    <w:rsid w:val="00C21A9E"/>
    <w:rsid w:val="00C223A3"/>
    <w:rsid w:val="00C31CB9"/>
    <w:rsid w:val="00C3574A"/>
    <w:rsid w:val="00C41704"/>
    <w:rsid w:val="00C4373A"/>
    <w:rsid w:val="00C45003"/>
    <w:rsid w:val="00C510A1"/>
    <w:rsid w:val="00C52BDB"/>
    <w:rsid w:val="00C56A35"/>
    <w:rsid w:val="00C6173A"/>
    <w:rsid w:val="00C63DBE"/>
    <w:rsid w:val="00C673C3"/>
    <w:rsid w:val="00C67C97"/>
    <w:rsid w:val="00C70E16"/>
    <w:rsid w:val="00C736D7"/>
    <w:rsid w:val="00C74B2A"/>
    <w:rsid w:val="00C816A2"/>
    <w:rsid w:val="00C87F93"/>
    <w:rsid w:val="00C90392"/>
    <w:rsid w:val="00C92212"/>
    <w:rsid w:val="00C94EDB"/>
    <w:rsid w:val="00C95CC4"/>
    <w:rsid w:val="00CA2F62"/>
    <w:rsid w:val="00CA4288"/>
    <w:rsid w:val="00CA4431"/>
    <w:rsid w:val="00CA7ADC"/>
    <w:rsid w:val="00CB1E36"/>
    <w:rsid w:val="00CB26B0"/>
    <w:rsid w:val="00CC0FA3"/>
    <w:rsid w:val="00CC11EE"/>
    <w:rsid w:val="00CD3B72"/>
    <w:rsid w:val="00CE33C8"/>
    <w:rsid w:val="00CE3A54"/>
    <w:rsid w:val="00CE4D56"/>
    <w:rsid w:val="00CE6100"/>
    <w:rsid w:val="00CF0FB0"/>
    <w:rsid w:val="00CF4307"/>
    <w:rsid w:val="00CF772D"/>
    <w:rsid w:val="00D10058"/>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737B9"/>
    <w:rsid w:val="00D74EBE"/>
    <w:rsid w:val="00D8478A"/>
    <w:rsid w:val="00D86AF0"/>
    <w:rsid w:val="00D90B85"/>
    <w:rsid w:val="00D93ACA"/>
    <w:rsid w:val="00D9530B"/>
    <w:rsid w:val="00DA0ECB"/>
    <w:rsid w:val="00DA2D5B"/>
    <w:rsid w:val="00DA5647"/>
    <w:rsid w:val="00DB16F7"/>
    <w:rsid w:val="00DC1CC1"/>
    <w:rsid w:val="00DC3AC3"/>
    <w:rsid w:val="00DC7F91"/>
    <w:rsid w:val="00DD660A"/>
    <w:rsid w:val="00DD6D6A"/>
    <w:rsid w:val="00DD6D93"/>
    <w:rsid w:val="00DE0E76"/>
    <w:rsid w:val="00DE16E2"/>
    <w:rsid w:val="00DE4715"/>
    <w:rsid w:val="00DE6CE1"/>
    <w:rsid w:val="00DF0FDA"/>
    <w:rsid w:val="00DF14C4"/>
    <w:rsid w:val="00DF4BEA"/>
    <w:rsid w:val="00DF59DE"/>
    <w:rsid w:val="00DF6FFF"/>
    <w:rsid w:val="00E0181F"/>
    <w:rsid w:val="00E01C7D"/>
    <w:rsid w:val="00E069DA"/>
    <w:rsid w:val="00E117A2"/>
    <w:rsid w:val="00E1679E"/>
    <w:rsid w:val="00E23003"/>
    <w:rsid w:val="00E24F5C"/>
    <w:rsid w:val="00E26F48"/>
    <w:rsid w:val="00E30F1D"/>
    <w:rsid w:val="00E32326"/>
    <w:rsid w:val="00E32F1F"/>
    <w:rsid w:val="00E3478D"/>
    <w:rsid w:val="00E35D74"/>
    <w:rsid w:val="00E3709A"/>
    <w:rsid w:val="00E41596"/>
    <w:rsid w:val="00E42BA6"/>
    <w:rsid w:val="00E4478F"/>
    <w:rsid w:val="00E455E0"/>
    <w:rsid w:val="00E472FF"/>
    <w:rsid w:val="00E5422D"/>
    <w:rsid w:val="00E5705E"/>
    <w:rsid w:val="00E6514F"/>
    <w:rsid w:val="00E815CD"/>
    <w:rsid w:val="00E81D85"/>
    <w:rsid w:val="00E86140"/>
    <w:rsid w:val="00E92563"/>
    <w:rsid w:val="00E926B6"/>
    <w:rsid w:val="00E9642F"/>
    <w:rsid w:val="00EA112E"/>
    <w:rsid w:val="00EA1F89"/>
    <w:rsid w:val="00EB582B"/>
    <w:rsid w:val="00EB5C09"/>
    <w:rsid w:val="00EC15A0"/>
    <w:rsid w:val="00EC1BD3"/>
    <w:rsid w:val="00EC7768"/>
    <w:rsid w:val="00ED0F7F"/>
    <w:rsid w:val="00ED54B2"/>
    <w:rsid w:val="00EE1385"/>
    <w:rsid w:val="00EE1469"/>
    <w:rsid w:val="00EE5315"/>
    <w:rsid w:val="00EE6070"/>
    <w:rsid w:val="00EE7F2B"/>
    <w:rsid w:val="00EF0B31"/>
    <w:rsid w:val="00EF215F"/>
    <w:rsid w:val="00EF2428"/>
    <w:rsid w:val="00EF64DC"/>
    <w:rsid w:val="00F06607"/>
    <w:rsid w:val="00F10ED7"/>
    <w:rsid w:val="00F11F14"/>
    <w:rsid w:val="00F13A94"/>
    <w:rsid w:val="00F165E3"/>
    <w:rsid w:val="00F17168"/>
    <w:rsid w:val="00F26309"/>
    <w:rsid w:val="00F26382"/>
    <w:rsid w:val="00F400F8"/>
    <w:rsid w:val="00F54A1A"/>
    <w:rsid w:val="00F56D93"/>
    <w:rsid w:val="00F6107B"/>
    <w:rsid w:val="00F61B52"/>
    <w:rsid w:val="00F6312C"/>
    <w:rsid w:val="00F6340C"/>
    <w:rsid w:val="00F64D11"/>
    <w:rsid w:val="00F67884"/>
    <w:rsid w:val="00F92070"/>
    <w:rsid w:val="00F9217E"/>
    <w:rsid w:val="00F940D1"/>
    <w:rsid w:val="00F97B8F"/>
    <w:rsid w:val="00FA2AD4"/>
    <w:rsid w:val="00FA3609"/>
    <w:rsid w:val="00FB0FBB"/>
    <w:rsid w:val="00FC3638"/>
    <w:rsid w:val="00FC624F"/>
    <w:rsid w:val="00FD18D8"/>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57DE"/>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5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015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paragraph" w:customStyle="1" w:styleId="p1">
    <w:name w:val="p1"/>
    <w:basedOn w:val="Normal"/>
    <w:rsid w:val="00C212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C21258"/>
  </w:style>
  <w:style w:type="character" w:styleId="UnresolvedMention">
    <w:name w:val="Unresolved Mention"/>
    <w:basedOn w:val="DefaultParagraphFont"/>
    <w:uiPriority w:val="99"/>
    <w:semiHidden/>
    <w:unhideWhenUsed/>
    <w:rsid w:val="000D7168"/>
    <w:rPr>
      <w:color w:val="605E5C"/>
      <w:shd w:val="clear" w:color="auto" w:fill="E1DFDD"/>
    </w:rPr>
  </w:style>
  <w:style w:type="character" w:customStyle="1" w:styleId="Heading1Char">
    <w:name w:val="Heading 1 Char"/>
    <w:basedOn w:val="DefaultParagraphFont"/>
    <w:link w:val="Heading1"/>
    <w:uiPriority w:val="9"/>
    <w:rsid w:val="008015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0156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3818860">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62732424">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1255846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buckingham.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uckscollegegroup.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bf.uk.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rkeleygroup.co.uk/" TargetMode="External"/><Relationship Id="rId20" Type="http://schemas.openxmlformats.org/officeDocument/2006/relationships/hyperlink" Target="https://nft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uckstvlep.co.uk/" TargetMode="External"/><Relationship Id="rId5" Type="http://schemas.openxmlformats.org/officeDocument/2006/relationships/customXml" Target="../customXml/item5.xml"/><Relationship Id="rId15" Type="http://schemas.openxmlformats.org/officeDocument/2006/relationships/hyperlink" Target="https://www.blasermills.co.uk/person/hiren-gandhi/" TargetMode="External"/><Relationship Id="rId23" Type="http://schemas.openxmlformats.org/officeDocument/2006/relationships/hyperlink" Target="https://www.buckstvlep.co.uk/our-projects/local-growth-fund-projects/" TargetMode="External"/><Relationship Id="rId10" Type="http://schemas.openxmlformats.org/officeDocument/2006/relationships/footnotes" Target="footnotes.xml"/><Relationship Id="rId19" Type="http://schemas.openxmlformats.org/officeDocument/2006/relationships/hyperlink" Target="https://www.buckstvlep.co.uk/our-projects/local-growth-fund-proje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hyperlink" Target="https://www.buckingham.ac.uk/latest-news/buckingham-launches-new-centre-for-entrepreneu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6" ma:contentTypeDescription="Create a new document." ma:contentTypeScope="" ma:versionID="d365879eca96c0c2d652afb4bf7a448d">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7b3eac04fd733b8189367482c1d2ca5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T6W7HYUETC4M-6132631-273729</_dlc_DocId>
    <_dlc_DocIdUrl xmlns="bdacb442-bfc7-44df-9acc-2a4df8c8cb38">
      <Url>https://bucksbusinessfirst.sharepoint.com/sites/btvlep/_layouts/15/DocIdRedir.aspx?ID=T6W7HYUETC4M-6132631-273729</Url>
      <Description>T6W7HYUETC4M-6132631-273729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16C4-4A97-4E4A-886C-8949D303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CD1BA-D03B-4C8E-B873-F9AD4A45E572}">
  <ds:schemaRefs>
    <ds:schemaRef ds:uri="http://schemas.microsoft.com/sharepoint/events"/>
  </ds:schemaRefs>
</ds:datastoreItem>
</file>

<file path=customXml/itemProps3.xml><?xml version="1.0" encoding="utf-8"?>
<ds:datastoreItem xmlns:ds="http://schemas.openxmlformats.org/officeDocument/2006/customXml" ds:itemID="{629F1050-AAC1-4E63-BF1F-AE4E354151E6}">
  <ds:schemaRefs>
    <ds:schemaRef ds:uri="http://schemas.microsoft.com/sharepoint/v3/contenttype/forms"/>
  </ds:schemaRefs>
</ds:datastoreItem>
</file>

<file path=customXml/itemProps4.xml><?xml version="1.0" encoding="utf-8"?>
<ds:datastoreItem xmlns:ds="http://schemas.openxmlformats.org/officeDocument/2006/customXml" ds:itemID="{E644E911-7000-4F58-8E12-4AEC3DAEFF28}">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B3EA4AC2-7803-4CBE-83E6-F5A65F2F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107</cp:revision>
  <cp:lastPrinted>2019-03-26T11:18:00Z</cp:lastPrinted>
  <dcterms:created xsi:type="dcterms:W3CDTF">2019-03-21T16:22:00Z</dcterms:created>
  <dcterms:modified xsi:type="dcterms:W3CDTF">2019-03-26T11:24:00Z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16322800</vt:r8>
  </property>
  <property fmtid="{D5CDD505-2E9C-101B-9397-08002B2CF9AE}" pid="4" name="_dlc_DocIdItemGuid">
    <vt:lpwstr>95b3d734-768d-4c6f-821c-36d36cbbf900</vt:lpwstr>
  </property>
</Properties>
</file>