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3F5E" w14:textId="218A0D1A" w:rsidR="006B6A83" w:rsidRPr="00791355" w:rsidRDefault="006B6A83" w:rsidP="00791355">
      <w:pPr>
        <w:rPr>
          <w:rFonts w:ascii="Arial" w:hAnsi="Arial" w:cs="Arial"/>
          <w:lang w:val="pt-BR"/>
        </w:rPr>
      </w:pPr>
      <w:r w:rsidRPr="006B6A83">
        <w:rPr>
          <w:rFonts w:ascii="Arial" w:hAnsi="Arial" w:cs="Arial"/>
          <w:lang w:val="pt-BR"/>
        </w:rPr>
        <w:t>No. 0</w:t>
      </w:r>
      <w:r w:rsidR="00F668D7">
        <w:rPr>
          <w:rFonts w:ascii="Arial" w:hAnsi="Arial" w:cs="Arial"/>
          <w:lang w:val="pt-BR"/>
        </w:rPr>
        <w:t>22</w:t>
      </w:r>
      <w:r w:rsidRPr="006B6A83">
        <w:rPr>
          <w:rFonts w:ascii="Arial" w:hAnsi="Arial" w:cs="Arial"/>
          <w:lang w:val="pt-BR"/>
        </w:rPr>
        <w:t>.2</w:t>
      </w:r>
      <w:r w:rsidR="007323F6">
        <w:rPr>
          <w:rFonts w:ascii="Arial" w:hAnsi="Arial" w:cs="Arial"/>
          <w:lang w:val="pt-BR"/>
        </w:rPr>
        <w:t>1</w:t>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00DD00BF">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t xml:space="preserve">         </w:t>
      </w:r>
      <w:r w:rsidRPr="00BE2C0E">
        <w:rPr>
          <w:rFonts w:ascii="Arial" w:hAnsi="Arial" w:cs="Arial"/>
          <w:lang w:val="pt-BR"/>
        </w:rPr>
        <w:t xml:space="preserve"> </w:t>
      </w:r>
      <w:r w:rsidR="001240FC">
        <w:rPr>
          <w:rFonts w:ascii="Arial" w:hAnsi="Arial" w:cs="Arial"/>
          <w:lang w:val="pt-BR"/>
        </w:rPr>
        <w:t>5</w:t>
      </w:r>
      <w:r w:rsidR="00E36ECB" w:rsidRPr="00BE2C0E">
        <w:rPr>
          <w:rFonts w:ascii="Arial" w:hAnsi="Arial" w:cs="Arial"/>
          <w:lang w:val="pt-BR"/>
        </w:rPr>
        <w:t xml:space="preserve"> </w:t>
      </w:r>
      <w:r w:rsidR="001240FC">
        <w:rPr>
          <w:rFonts w:ascii="Arial" w:hAnsi="Arial" w:cs="Arial"/>
          <w:lang w:val="pt-BR"/>
        </w:rPr>
        <w:t>October</w:t>
      </w:r>
      <w:r w:rsidRPr="006B6A83">
        <w:rPr>
          <w:rFonts w:ascii="Arial" w:hAnsi="Arial" w:cs="Arial"/>
          <w:lang w:val="pt-BR"/>
        </w:rPr>
        <w:t xml:space="preserve"> 202</w:t>
      </w:r>
      <w:r w:rsidR="007323F6">
        <w:rPr>
          <w:rFonts w:ascii="Arial" w:hAnsi="Arial" w:cs="Arial"/>
          <w:lang w:val="pt-BR"/>
        </w:rPr>
        <w:t>1</w:t>
      </w:r>
    </w:p>
    <w:p w14:paraId="39F0FF52" w14:textId="2AD05A0E" w:rsidR="006B6A83" w:rsidRDefault="006B6A83" w:rsidP="00292D1F">
      <w:pPr>
        <w:spacing w:after="0" w:line="360" w:lineRule="auto"/>
        <w:jc w:val="center"/>
        <w:rPr>
          <w:rFonts w:ascii="Arial" w:hAnsi="Arial" w:cs="Arial"/>
          <w:b/>
          <w:bCs/>
          <w:sz w:val="24"/>
          <w:szCs w:val="24"/>
          <w:lang w:val="pt-BR"/>
        </w:rPr>
      </w:pPr>
      <w:r w:rsidRPr="005A568C">
        <w:rPr>
          <w:rFonts w:ascii="Arial" w:hAnsi="Arial" w:cs="Arial"/>
          <w:b/>
          <w:bCs/>
          <w:sz w:val="24"/>
          <w:szCs w:val="24"/>
          <w:lang w:val="pt-BR"/>
        </w:rPr>
        <w:t>N E W S  R E L E A S E</w:t>
      </w:r>
    </w:p>
    <w:p w14:paraId="161B8B61" w14:textId="77777777" w:rsidR="00292D1F" w:rsidRPr="008925D6" w:rsidRDefault="00292D1F" w:rsidP="00292D1F">
      <w:pPr>
        <w:spacing w:after="0" w:line="360" w:lineRule="auto"/>
        <w:jc w:val="center"/>
        <w:rPr>
          <w:rFonts w:ascii="Arial" w:hAnsi="Arial" w:cs="Arial"/>
          <w:b/>
          <w:bCs/>
          <w:sz w:val="24"/>
          <w:szCs w:val="24"/>
          <w:lang w:val="pt-BR"/>
        </w:rPr>
      </w:pPr>
    </w:p>
    <w:p w14:paraId="100F28D0" w14:textId="0B4F650E" w:rsidR="00D732E3" w:rsidRDefault="00ED313F" w:rsidP="000D1F0B">
      <w:pPr>
        <w:spacing w:after="0" w:line="240" w:lineRule="auto"/>
        <w:jc w:val="center"/>
        <w:rPr>
          <w:rFonts w:ascii="Arial" w:hAnsi="Arial" w:cs="Arial"/>
          <w:b/>
          <w:bCs/>
          <w:sz w:val="24"/>
          <w:szCs w:val="24"/>
        </w:rPr>
      </w:pPr>
      <w:r>
        <w:rPr>
          <w:rFonts w:ascii="Arial" w:hAnsi="Arial" w:cs="Arial"/>
          <w:b/>
          <w:bCs/>
          <w:sz w:val="24"/>
          <w:szCs w:val="24"/>
        </w:rPr>
        <w:t>Further e</w:t>
      </w:r>
      <w:r w:rsidR="00F2132A">
        <w:rPr>
          <w:rFonts w:ascii="Arial" w:hAnsi="Arial" w:cs="Arial"/>
          <w:b/>
          <w:bCs/>
          <w:sz w:val="24"/>
          <w:szCs w:val="24"/>
        </w:rPr>
        <w:t xml:space="preserve">xpansion </w:t>
      </w:r>
      <w:r w:rsidR="0002143D">
        <w:rPr>
          <w:rFonts w:ascii="Arial" w:hAnsi="Arial" w:cs="Arial"/>
          <w:b/>
          <w:bCs/>
          <w:sz w:val="24"/>
          <w:szCs w:val="24"/>
        </w:rPr>
        <w:t>of Buckinghamshire Careers Hub</w:t>
      </w:r>
      <w:r w:rsidR="009775AB" w:rsidRPr="00955CE1">
        <w:rPr>
          <w:rFonts w:ascii="Arial" w:hAnsi="Arial" w:cs="Arial"/>
          <w:b/>
          <w:bCs/>
          <w:sz w:val="24"/>
          <w:szCs w:val="24"/>
        </w:rPr>
        <w:t xml:space="preserve"> </w:t>
      </w:r>
    </w:p>
    <w:p w14:paraId="286C0D28" w14:textId="77777777" w:rsidR="00955CE1" w:rsidRPr="00955CE1" w:rsidRDefault="00955CE1" w:rsidP="00955CE1">
      <w:pPr>
        <w:spacing w:after="0" w:line="360" w:lineRule="auto"/>
        <w:jc w:val="center"/>
        <w:rPr>
          <w:rFonts w:ascii="Arial" w:hAnsi="Arial" w:cs="Arial"/>
          <w:b/>
          <w:bCs/>
          <w:sz w:val="24"/>
          <w:szCs w:val="24"/>
        </w:rPr>
      </w:pPr>
    </w:p>
    <w:p w14:paraId="161DAD24" w14:textId="3EB4026B" w:rsidR="00636952" w:rsidRDefault="00693886" w:rsidP="002C7820">
      <w:pPr>
        <w:spacing w:after="0" w:line="360" w:lineRule="auto"/>
        <w:rPr>
          <w:rFonts w:ascii="Arial" w:hAnsi="Arial" w:cs="Arial"/>
          <w:sz w:val="24"/>
          <w:szCs w:val="24"/>
        </w:rPr>
      </w:pPr>
      <w:r>
        <w:rPr>
          <w:rFonts w:ascii="Arial" w:hAnsi="Arial" w:cs="Arial"/>
          <w:sz w:val="24"/>
          <w:szCs w:val="24"/>
        </w:rPr>
        <w:t>T</w:t>
      </w:r>
      <w:r w:rsidR="00F2132A" w:rsidRPr="002C7820">
        <w:rPr>
          <w:rFonts w:ascii="Arial" w:hAnsi="Arial" w:cs="Arial"/>
          <w:sz w:val="24"/>
          <w:szCs w:val="24"/>
        </w:rPr>
        <w:t>he Buckinghamshire Careers Hub</w:t>
      </w:r>
      <w:r w:rsidR="009F29BB">
        <w:rPr>
          <w:rFonts w:ascii="Arial" w:hAnsi="Arial" w:cs="Arial"/>
          <w:sz w:val="24"/>
          <w:szCs w:val="24"/>
        </w:rPr>
        <w:t xml:space="preserve"> from </w:t>
      </w:r>
      <w:r w:rsidR="00CC7942">
        <w:rPr>
          <w:rFonts w:ascii="Arial" w:hAnsi="Arial" w:cs="Arial"/>
          <w:sz w:val="24"/>
          <w:szCs w:val="24"/>
        </w:rPr>
        <w:t>this</w:t>
      </w:r>
      <w:r w:rsidR="006A16D6">
        <w:rPr>
          <w:rFonts w:ascii="Arial" w:hAnsi="Arial" w:cs="Arial"/>
          <w:sz w:val="24"/>
          <w:szCs w:val="24"/>
        </w:rPr>
        <w:t xml:space="preserve"> week</w:t>
      </w:r>
      <w:r w:rsidR="00F2132A" w:rsidRPr="002C7820">
        <w:rPr>
          <w:rFonts w:ascii="Arial" w:hAnsi="Arial" w:cs="Arial"/>
          <w:sz w:val="24"/>
          <w:szCs w:val="24"/>
        </w:rPr>
        <w:t xml:space="preserve"> will be expanded to include every secondary state-funded special school and pupil referral unit in Buckinghamshire. This will see an additional nine schools join the 36 mainstream schools already in the Careers Hub. </w:t>
      </w:r>
    </w:p>
    <w:p w14:paraId="7D9794B9" w14:textId="521072A6" w:rsidR="00636952" w:rsidRDefault="00636952" w:rsidP="002C7820">
      <w:pPr>
        <w:spacing w:after="0" w:line="360" w:lineRule="auto"/>
        <w:rPr>
          <w:rFonts w:ascii="Arial" w:hAnsi="Arial" w:cs="Arial"/>
          <w:sz w:val="24"/>
          <w:szCs w:val="24"/>
        </w:rPr>
      </w:pPr>
    </w:p>
    <w:p w14:paraId="21120E49" w14:textId="434A6551" w:rsidR="00175C32" w:rsidRPr="002C7820" w:rsidRDefault="00FE4614" w:rsidP="00175C32">
      <w:pPr>
        <w:spacing w:after="0" w:line="360" w:lineRule="auto"/>
        <w:rPr>
          <w:rFonts w:ascii="Arial" w:hAnsi="Arial" w:cs="Arial"/>
          <w:sz w:val="24"/>
          <w:szCs w:val="24"/>
        </w:rPr>
      </w:pPr>
      <w:r>
        <w:rPr>
          <w:rFonts w:ascii="Arial" w:hAnsi="Arial" w:cs="Arial"/>
          <w:sz w:val="24"/>
          <w:szCs w:val="24"/>
        </w:rPr>
        <w:t>T</w:t>
      </w:r>
      <w:r w:rsidR="008A27C1">
        <w:rPr>
          <w:rFonts w:ascii="Arial" w:hAnsi="Arial" w:cs="Arial"/>
          <w:sz w:val="24"/>
          <w:szCs w:val="24"/>
        </w:rPr>
        <w:t>h</w:t>
      </w:r>
      <w:r w:rsidR="00106E92">
        <w:rPr>
          <w:rFonts w:ascii="Arial" w:hAnsi="Arial" w:cs="Arial"/>
          <w:sz w:val="24"/>
          <w:szCs w:val="24"/>
        </w:rPr>
        <w:t>is week’s</w:t>
      </w:r>
      <w:r w:rsidR="00175C32" w:rsidRPr="002C7820">
        <w:rPr>
          <w:rFonts w:ascii="Arial" w:hAnsi="Arial" w:cs="Arial"/>
          <w:sz w:val="24"/>
          <w:szCs w:val="24"/>
        </w:rPr>
        <w:t xml:space="preserve"> launch event</w:t>
      </w:r>
      <w:r w:rsidR="00175C32">
        <w:rPr>
          <w:rFonts w:ascii="Arial" w:hAnsi="Arial" w:cs="Arial"/>
          <w:sz w:val="24"/>
          <w:szCs w:val="24"/>
        </w:rPr>
        <w:t>,</w:t>
      </w:r>
      <w:r w:rsidR="00175C32" w:rsidRPr="002C7820">
        <w:rPr>
          <w:rFonts w:ascii="Arial" w:hAnsi="Arial" w:cs="Arial"/>
          <w:sz w:val="24"/>
          <w:szCs w:val="24"/>
        </w:rPr>
        <w:t xml:space="preserve"> hosted by Stony Dean </w:t>
      </w:r>
      <w:r w:rsidR="00207DEA">
        <w:rPr>
          <w:rFonts w:ascii="Arial" w:hAnsi="Arial" w:cs="Arial"/>
          <w:sz w:val="24"/>
          <w:szCs w:val="24"/>
        </w:rPr>
        <w:t>S</w:t>
      </w:r>
      <w:r w:rsidR="00175C32" w:rsidRPr="002C7820">
        <w:rPr>
          <w:rFonts w:ascii="Arial" w:hAnsi="Arial" w:cs="Arial"/>
          <w:sz w:val="24"/>
          <w:szCs w:val="24"/>
        </w:rPr>
        <w:t xml:space="preserve">chool was attended by headteachers from the </w:t>
      </w:r>
      <w:r w:rsidR="00175C32" w:rsidRPr="00DD7774">
        <w:rPr>
          <w:rFonts w:ascii="Arial" w:hAnsi="Arial" w:cs="Arial"/>
          <w:sz w:val="24"/>
          <w:szCs w:val="24"/>
        </w:rPr>
        <w:t>hub, as well as Career</w:t>
      </w:r>
      <w:r w:rsidR="00207DEA">
        <w:rPr>
          <w:rFonts w:ascii="Arial" w:hAnsi="Arial" w:cs="Arial"/>
          <w:sz w:val="24"/>
          <w:szCs w:val="24"/>
        </w:rPr>
        <w:t xml:space="preserve">s </w:t>
      </w:r>
      <w:r w:rsidR="00175C32" w:rsidRPr="00DD7774">
        <w:rPr>
          <w:rFonts w:ascii="Arial" w:hAnsi="Arial" w:cs="Arial"/>
          <w:sz w:val="24"/>
          <w:szCs w:val="24"/>
        </w:rPr>
        <w:t xml:space="preserve">Leaders, </w:t>
      </w:r>
      <w:r w:rsidR="00207DEA" w:rsidRPr="00207DEA">
        <w:rPr>
          <w:rFonts w:ascii="Arial" w:hAnsi="Arial" w:cs="Arial"/>
          <w:sz w:val="24"/>
          <w:szCs w:val="24"/>
        </w:rPr>
        <w:t>The Careers and Enterprise Company, Talentino, Department for Work and Pensions, Buckinghamshire Council, The Pinewood Group, Buckinghamshire Local Enterprise Partnership, other partners and local MP, Sarah Green.</w:t>
      </w:r>
      <w:r w:rsidR="00175C32" w:rsidRPr="002C7820">
        <w:rPr>
          <w:rFonts w:ascii="Arial" w:hAnsi="Arial" w:cs="Arial"/>
          <w:sz w:val="24"/>
          <w:szCs w:val="24"/>
        </w:rPr>
        <w:t xml:space="preserve"> </w:t>
      </w:r>
    </w:p>
    <w:p w14:paraId="10CE0430" w14:textId="128427A6" w:rsidR="00F2132A" w:rsidRPr="002C7820" w:rsidRDefault="00F2132A" w:rsidP="002C7820">
      <w:pPr>
        <w:spacing w:after="0" w:line="360" w:lineRule="auto"/>
        <w:rPr>
          <w:rFonts w:ascii="Arial" w:hAnsi="Arial" w:cs="Arial"/>
          <w:sz w:val="24"/>
          <w:szCs w:val="24"/>
        </w:rPr>
      </w:pPr>
    </w:p>
    <w:p w14:paraId="4A835252" w14:textId="627F72C1" w:rsidR="00F2132A" w:rsidRPr="002C7820" w:rsidRDefault="00F2132A" w:rsidP="002C7820">
      <w:pPr>
        <w:spacing w:after="0" w:line="360" w:lineRule="auto"/>
        <w:rPr>
          <w:rFonts w:ascii="Arial" w:hAnsi="Arial" w:cs="Arial"/>
          <w:sz w:val="24"/>
          <w:szCs w:val="24"/>
        </w:rPr>
      </w:pPr>
      <w:r w:rsidRPr="002C7820">
        <w:rPr>
          <w:rFonts w:ascii="Arial" w:hAnsi="Arial" w:cs="Arial"/>
          <w:sz w:val="24"/>
          <w:szCs w:val="24"/>
        </w:rPr>
        <w:t>The extended support will help schools deliver all eight Gatsby Benchmarks and improve outcomes for all students in Buckinghamshire with special educational needs and disabilities,</w:t>
      </w:r>
      <w:r w:rsidR="00207DEA">
        <w:rPr>
          <w:rFonts w:ascii="Arial" w:hAnsi="Arial" w:cs="Arial"/>
          <w:sz w:val="24"/>
          <w:szCs w:val="24"/>
        </w:rPr>
        <w:t xml:space="preserve"> and additional needs,</w:t>
      </w:r>
      <w:r w:rsidRPr="002C7820">
        <w:rPr>
          <w:rFonts w:ascii="Arial" w:hAnsi="Arial" w:cs="Arial"/>
          <w:sz w:val="24"/>
          <w:szCs w:val="24"/>
        </w:rPr>
        <w:t xml:space="preserve"> whether in mainstream or specialist settings.</w:t>
      </w:r>
    </w:p>
    <w:p w14:paraId="2AF9E610" w14:textId="77777777" w:rsidR="00F2132A" w:rsidRPr="002C7820" w:rsidRDefault="00F2132A" w:rsidP="002C7820">
      <w:pPr>
        <w:spacing w:after="0" w:line="360" w:lineRule="auto"/>
        <w:rPr>
          <w:rFonts w:ascii="Arial" w:hAnsi="Arial" w:cs="Arial"/>
          <w:sz w:val="24"/>
          <w:szCs w:val="24"/>
        </w:rPr>
      </w:pPr>
      <w:r w:rsidRPr="002C7820">
        <w:rPr>
          <w:rFonts w:ascii="Arial" w:hAnsi="Arial" w:cs="Arial"/>
          <w:sz w:val="24"/>
          <w:szCs w:val="24"/>
        </w:rPr>
        <w:t> </w:t>
      </w:r>
    </w:p>
    <w:p w14:paraId="094C0345" w14:textId="2425665E" w:rsidR="00F2132A" w:rsidRPr="00DF2424" w:rsidRDefault="00F2132A" w:rsidP="00DF2424">
      <w:pPr>
        <w:spacing w:after="0" w:line="360" w:lineRule="auto"/>
        <w:rPr>
          <w:rFonts w:ascii="Arial" w:hAnsi="Arial" w:cs="Arial"/>
          <w:sz w:val="24"/>
          <w:szCs w:val="24"/>
        </w:rPr>
      </w:pPr>
      <w:r w:rsidRPr="002C7820">
        <w:rPr>
          <w:rFonts w:ascii="Arial" w:hAnsi="Arial" w:cs="Arial"/>
          <w:sz w:val="24"/>
          <w:szCs w:val="24"/>
        </w:rPr>
        <w:t>Marina Jackson</w:t>
      </w:r>
      <w:r w:rsidR="0018703B">
        <w:rPr>
          <w:rFonts w:ascii="Arial" w:hAnsi="Arial" w:cs="Arial"/>
          <w:sz w:val="24"/>
          <w:szCs w:val="24"/>
        </w:rPr>
        <w:t>,</w:t>
      </w:r>
      <w:r w:rsidRPr="002C7820">
        <w:rPr>
          <w:rFonts w:ascii="Arial" w:hAnsi="Arial" w:cs="Arial"/>
          <w:sz w:val="24"/>
          <w:szCs w:val="24"/>
        </w:rPr>
        <w:t xml:space="preserve"> Under 19 Skills Manager &amp; Careers Hub Lead, Buckinghamshire </w:t>
      </w:r>
      <w:r w:rsidR="00207DEA">
        <w:rPr>
          <w:rFonts w:ascii="Arial" w:hAnsi="Arial" w:cs="Arial"/>
          <w:sz w:val="24"/>
          <w:szCs w:val="24"/>
        </w:rPr>
        <w:t>Skills Hub</w:t>
      </w:r>
      <w:r w:rsidRPr="002C7820">
        <w:rPr>
          <w:rFonts w:ascii="Arial" w:hAnsi="Arial" w:cs="Arial"/>
          <w:sz w:val="24"/>
          <w:szCs w:val="24"/>
        </w:rPr>
        <w:t>, said:</w:t>
      </w:r>
      <w:r w:rsidR="00CE3F18">
        <w:rPr>
          <w:rFonts w:ascii="Arial" w:hAnsi="Arial" w:cs="Arial"/>
          <w:sz w:val="24"/>
          <w:szCs w:val="24"/>
        </w:rPr>
        <w:t xml:space="preserve"> “</w:t>
      </w:r>
      <w:r w:rsidRPr="002C7820">
        <w:rPr>
          <w:rFonts w:ascii="Arial" w:hAnsi="Arial" w:cs="Arial"/>
          <w:sz w:val="24"/>
          <w:szCs w:val="24"/>
        </w:rPr>
        <w:t xml:space="preserve">I am excited for this next phase of the Buckinghamshire Careers Hub which has been established for over three years. Our special schools and pupil referral units already provide excellent careers education and with our support and guidance, we can </w:t>
      </w:r>
      <w:r w:rsidRPr="00DF2424">
        <w:rPr>
          <w:rFonts w:ascii="Arial" w:hAnsi="Arial" w:cs="Arial"/>
          <w:sz w:val="24"/>
          <w:szCs w:val="24"/>
        </w:rPr>
        <w:t>continue to help young people develop the skills they need for independent living and their next steps after leaving education.</w:t>
      </w:r>
      <w:r w:rsidR="00CE3F18" w:rsidRPr="00DF2424">
        <w:rPr>
          <w:rFonts w:ascii="Arial" w:hAnsi="Arial" w:cs="Arial"/>
          <w:sz w:val="24"/>
          <w:szCs w:val="24"/>
        </w:rPr>
        <w:t>”</w:t>
      </w:r>
    </w:p>
    <w:p w14:paraId="76DFBF2F" w14:textId="2596B00E" w:rsidR="00F75713" w:rsidRPr="00C37382" w:rsidRDefault="00F75713" w:rsidP="00C37382">
      <w:pPr>
        <w:spacing w:after="0" w:line="360" w:lineRule="auto"/>
        <w:rPr>
          <w:rFonts w:ascii="Arial" w:hAnsi="Arial" w:cs="Arial"/>
          <w:sz w:val="24"/>
          <w:szCs w:val="24"/>
        </w:rPr>
      </w:pPr>
      <w:r w:rsidRPr="00C37382">
        <w:rPr>
          <w:rFonts w:ascii="Arial" w:hAnsi="Arial" w:cs="Arial"/>
          <w:sz w:val="24"/>
          <w:szCs w:val="24"/>
        </w:rPr>
        <w:t xml:space="preserve">      </w:t>
      </w:r>
    </w:p>
    <w:p w14:paraId="3132CB1D" w14:textId="6EA754CF" w:rsidR="00C37382" w:rsidRPr="00C37382" w:rsidRDefault="00F75713" w:rsidP="00C37382">
      <w:pPr>
        <w:spacing w:after="0" w:line="360" w:lineRule="auto"/>
        <w:rPr>
          <w:rFonts w:ascii="Arial" w:eastAsiaTheme="minorHAnsi" w:hAnsi="Arial" w:cs="Arial"/>
          <w:sz w:val="24"/>
          <w:szCs w:val="24"/>
          <w:lang w:eastAsia="en-US"/>
        </w:rPr>
      </w:pPr>
      <w:r w:rsidRPr="00C37382">
        <w:rPr>
          <w:rFonts w:ascii="Arial" w:hAnsi="Arial" w:cs="Arial"/>
          <w:sz w:val="24"/>
          <w:szCs w:val="24"/>
        </w:rPr>
        <w:t>Neil Strain</w:t>
      </w:r>
      <w:r w:rsidR="00DF2424" w:rsidRPr="00C37382">
        <w:rPr>
          <w:rFonts w:ascii="Arial" w:hAnsi="Arial" w:cs="Arial"/>
          <w:sz w:val="24"/>
          <w:szCs w:val="24"/>
        </w:rPr>
        <w:t xml:space="preserve">, </w:t>
      </w:r>
      <w:r w:rsidRPr="00C37382">
        <w:rPr>
          <w:rFonts w:ascii="Arial" w:hAnsi="Arial" w:cs="Arial"/>
          <w:sz w:val="24"/>
          <w:szCs w:val="24"/>
        </w:rPr>
        <w:t>Head</w:t>
      </w:r>
      <w:r w:rsidR="005B7BB8">
        <w:rPr>
          <w:rFonts w:ascii="Arial" w:hAnsi="Arial" w:cs="Arial"/>
          <w:sz w:val="24"/>
          <w:szCs w:val="24"/>
        </w:rPr>
        <w:t>teacher</w:t>
      </w:r>
      <w:r w:rsidR="00DF4E2B">
        <w:rPr>
          <w:rFonts w:ascii="Arial" w:hAnsi="Arial" w:cs="Arial"/>
          <w:sz w:val="24"/>
          <w:szCs w:val="24"/>
        </w:rPr>
        <w:t xml:space="preserve"> at</w:t>
      </w:r>
      <w:r w:rsidRPr="00C37382">
        <w:rPr>
          <w:rFonts w:ascii="Arial" w:hAnsi="Arial" w:cs="Arial"/>
          <w:sz w:val="24"/>
          <w:szCs w:val="24"/>
        </w:rPr>
        <w:t xml:space="preserve"> Stony Dean School</w:t>
      </w:r>
      <w:r w:rsidR="00DF2424" w:rsidRPr="00C37382">
        <w:rPr>
          <w:rFonts w:ascii="Arial" w:hAnsi="Arial" w:cs="Arial"/>
          <w:sz w:val="24"/>
          <w:szCs w:val="24"/>
        </w:rPr>
        <w:t>, said: “</w:t>
      </w:r>
      <w:r w:rsidR="00C37382" w:rsidRPr="00C37382">
        <w:rPr>
          <w:rFonts w:ascii="Arial" w:hAnsi="Arial" w:cs="Arial"/>
          <w:sz w:val="24"/>
          <w:szCs w:val="24"/>
        </w:rPr>
        <w:t>It was delightful to be part of county wide initiative to help the most vulnerable into purposeful employment</w:t>
      </w:r>
      <w:r w:rsidR="00DF4E2B">
        <w:rPr>
          <w:rFonts w:ascii="Arial" w:hAnsi="Arial" w:cs="Arial"/>
          <w:sz w:val="24"/>
          <w:szCs w:val="24"/>
        </w:rPr>
        <w:t>.”</w:t>
      </w:r>
    </w:p>
    <w:p w14:paraId="20C33D5F" w14:textId="77777777" w:rsidR="00F2132A" w:rsidRPr="00DF2424" w:rsidRDefault="00F2132A" w:rsidP="00DF2424">
      <w:pPr>
        <w:spacing w:after="0" w:line="360" w:lineRule="auto"/>
        <w:rPr>
          <w:rFonts w:ascii="Arial" w:hAnsi="Arial" w:cs="Arial"/>
          <w:sz w:val="24"/>
          <w:szCs w:val="24"/>
        </w:rPr>
      </w:pPr>
    </w:p>
    <w:p w14:paraId="68D4FD34" w14:textId="77777777" w:rsidR="0066528D" w:rsidRDefault="0066528D" w:rsidP="0066528D">
      <w:pPr>
        <w:spacing w:after="0" w:line="360" w:lineRule="auto"/>
        <w:jc w:val="righ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b/>
          <w:bCs/>
          <w:sz w:val="24"/>
          <w:szCs w:val="24"/>
        </w:rPr>
        <w:t>m</w:t>
      </w:r>
      <w:r w:rsidRPr="0024141C">
        <w:rPr>
          <w:rFonts w:ascii="Arial" w:hAnsi="Arial" w:cs="Arial"/>
          <w:b/>
          <w:bCs/>
          <w:sz w:val="24"/>
          <w:szCs w:val="24"/>
        </w:rPr>
        <w:t>ore…</w:t>
      </w:r>
    </w:p>
    <w:p w14:paraId="3D9DD0F7" w14:textId="77777777" w:rsidR="0066528D" w:rsidRDefault="0066528D" w:rsidP="0066528D">
      <w:pPr>
        <w:spacing w:after="0" w:line="240" w:lineRule="auto"/>
        <w:rPr>
          <w:rFonts w:ascii="Arial" w:hAnsi="Arial" w:cs="Arial"/>
          <w:b/>
          <w:bCs/>
          <w:sz w:val="24"/>
          <w:szCs w:val="24"/>
        </w:rPr>
      </w:pPr>
    </w:p>
    <w:p w14:paraId="4E02B07F" w14:textId="152EE4E1" w:rsidR="0066528D" w:rsidRPr="00223006" w:rsidRDefault="0066528D" w:rsidP="0066528D">
      <w:pPr>
        <w:spacing w:after="0" w:line="240" w:lineRule="auto"/>
        <w:rPr>
          <w:rFonts w:ascii="Arial" w:hAnsi="Arial" w:cs="Arial"/>
          <w:b/>
          <w:bCs/>
          <w:sz w:val="24"/>
          <w:szCs w:val="24"/>
        </w:rPr>
      </w:pPr>
      <w:r>
        <w:rPr>
          <w:rFonts w:ascii="Arial" w:hAnsi="Arial" w:cs="Arial"/>
          <w:b/>
          <w:bCs/>
          <w:sz w:val="24"/>
          <w:szCs w:val="24"/>
        </w:rPr>
        <w:t>Further expansion of Buckinghamshire Careers Hub</w:t>
      </w:r>
      <w:r w:rsidRPr="00223006">
        <w:rPr>
          <w:rFonts w:ascii="Arial" w:hAnsi="Arial" w:cs="Arial"/>
          <w:b/>
          <w:bCs/>
          <w:sz w:val="24"/>
          <w:szCs w:val="24"/>
        </w:rPr>
        <w:t>: 2</w:t>
      </w:r>
    </w:p>
    <w:p w14:paraId="5176C93A" w14:textId="77777777" w:rsidR="00F2132A" w:rsidRDefault="00F2132A" w:rsidP="00F2132A">
      <w:pPr>
        <w:rPr>
          <w:rFonts w:eastAsiaTheme="minorHAnsi"/>
          <w:b/>
          <w:bCs/>
        </w:rPr>
      </w:pPr>
    </w:p>
    <w:p w14:paraId="39A9B649" w14:textId="45E1E59E" w:rsidR="004E6BD1" w:rsidRPr="005A7C2E" w:rsidRDefault="00703645" w:rsidP="005A7C2E">
      <w:pPr>
        <w:spacing w:after="0" w:line="360" w:lineRule="auto"/>
        <w:rPr>
          <w:rFonts w:ascii="Arial" w:hAnsi="Arial" w:cs="Arial"/>
          <w:sz w:val="24"/>
          <w:szCs w:val="24"/>
        </w:rPr>
      </w:pPr>
      <w:r w:rsidRPr="004E6BD1">
        <w:rPr>
          <w:rFonts w:ascii="Arial" w:hAnsi="Arial" w:cs="Arial"/>
          <w:sz w:val="24"/>
          <w:szCs w:val="24"/>
        </w:rPr>
        <w:t xml:space="preserve">For </w:t>
      </w:r>
      <w:r w:rsidR="00036308">
        <w:rPr>
          <w:rFonts w:ascii="Arial" w:hAnsi="Arial" w:cs="Arial"/>
          <w:sz w:val="24"/>
          <w:szCs w:val="24"/>
        </w:rPr>
        <w:t xml:space="preserve">extensive </w:t>
      </w:r>
      <w:r w:rsidRPr="004E6BD1">
        <w:rPr>
          <w:rFonts w:ascii="Arial" w:hAnsi="Arial" w:cs="Arial"/>
          <w:sz w:val="24"/>
          <w:szCs w:val="24"/>
        </w:rPr>
        <w:t>skills and careers</w:t>
      </w:r>
      <w:r w:rsidR="00036308">
        <w:rPr>
          <w:rFonts w:ascii="Arial" w:hAnsi="Arial" w:cs="Arial"/>
          <w:sz w:val="24"/>
          <w:szCs w:val="24"/>
        </w:rPr>
        <w:t xml:space="preserve"> information</w:t>
      </w:r>
      <w:r w:rsidRPr="004E6BD1">
        <w:rPr>
          <w:rFonts w:ascii="Arial" w:hAnsi="Arial" w:cs="Arial"/>
          <w:sz w:val="24"/>
          <w:szCs w:val="24"/>
        </w:rPr>
        <w:t xml:space="preserve"> please visit </w:t>
      </w:r>
      <w:r w:rsidR="00DD3F70">
        <w:rPr>
          <w:rFonts w:ascii="Arial" w:hAnsi="Arial" w:cs="Arial"/>
          <w:sz w:val="24"/>
          <w:szCs w:val="24"/>
        </w:rPr>
        <w:t>the</w:t>
      </w:r>
      <w:r w:rsidRPr="004E6BD1">
        <w:rPr>
          <w:rFonts w:ascii="Arial" w:hAnsi="Arial" w:cs="Arial"/>
          <w:sz w:val="24"/>
          <w:szCs w:val="24"/>
        </w:rPr>
        <w:t xml:space="preserve"> new Bucks Skills Hub website at: </w:t>
      </w:r>
      <w:hyperlink r:id="rId12" w:history="1">
        <w:r w:rsidRPr="004E6BD1">
          <w:rPr>
            <w:rStyle w:val="Hyperlink"/>
            <w:rFonts w:ascii="Arial" w:hAnsi="Arial" w:cs="Arial"/>
            <w:sz w:val="24"/>
            <w:szCs w:val="24"/>
          </w:rPr>
          <w:t>www.bucksskillshub.org</w:t>
        </w:r>
      </w:hyperlink>
      <w:r w:rsidRPr="004E6BD1">
        <w:rPr>
          <w:rFonts w:ascii="Arial" w:hAnsi="Arial" w:cs="Arial"/>
          <w:sz w:val="24"/>
          <w:szCs w:val="24"/>
        </w:rPr>
        <w:t xml:space="preserve"> or email one of the </w:t>
      </w:r>
      <w:r w:rsidR="00DE0AF7">
        <w:rPr>
          <w:rFonts w:ascii="Arial" w:hAnsi="Arial" w:cs="Arial"/>
          <w:sz w:val="24"/>
          <w:szCs w:val="24"/>
        </w:rPr>
        <w:t xml:space="preserve">skills </w:t>
      </w:r>
      <w:r w:rsidRPr="004E6BD1">
        <w:rPr>
          <w:rFonts w:ascii="Arial" w:hAnsi="Arial" w:cs="Arial"/>
          <w:sz w:val="24"/>
          <w:szCs w:val="24"/>
        </w:rPr>
        <w:t xml:space="preserve">team at </w:t>
      </w:r>
      <w:hyperlink r:id="rId13" w:history="1">
        <w:r w:rsidRPr="004E6BD1">
          <w:rPr>
            <w:rStyle w:val="Hyperlink"/>
            <w:rFonts w:ascii="Arial" w:hAnsi="Arial" w:cs="Arial"/>
            <w:sz w:val="24"/>
            <w:szCs w:val="24"/>
            <w:lang w:eastAsia="en-GB"/>
          </w:rPr>
          <w:t>info@bucksskillshub.org</w:t>
        </w:r>
      </w:hyperlink>
      <w:r w:rsidRPr="004E6BD1">
        <w:rPr>
          <w:rFonts w:ascii="Arial" w:hAnsi="Arial" w:cs="Arial"/>
          <w:sz w:val="24"/>
          <w:szCs w:val="24"/>
          <w:lang w:eastAsia="en-GB"/>
        </w:rPr>
        <w:t xml:space="preserve"> or call 01494 927130.</w:t>
      </w:r>
    </w:p>
    <w:p w14:paraId="09409C35" w14:textId="01FC5EA9" w:rsidR="002339E1" w:rsidRDefault="0003426B" w:rsidP="003E2512">
      <w:pPr>
        <w:spacing w:line="276" w:lineRule="auto"/>
        <w:jc w:val="center"/>
        <w:rPr>
          <w:rFonts w:ascii="Arial" w:hAnsi="Arial" w:cs="Arial"/>
          <w:b/>
          <w:bCs/>
          <w:sz w:val="24"/>
          <w:szCs w:val="24"/>
        </w:rPr>
      </w:pPr>
      <w:r w:rsidRPr="009255D5">
        <w:rPr>
          <w:rFonts w:ascii="Arial" w:hAnsi="Arial" w:cs="Arial"/>
          <w:b/>
          <w:bCs/>
          <w:sz w:val="24"/>
          <w:szCs w:val="24"/>
        </w:rPr>
        <w:t>Ends</w:t>
      </w:r>
    </w:p>
    <w:p w14:paraId="49C8242E" w14:textId="77777777" w:rsidR="00BB176B" w:rsidRPr="003E2512" w:rsidRDefault="00BB176B" w:rsidP="003E2512">
      <w:pPr>
        <w:spacing w:line="276" w:lineRule="auto"/>
        <w:jc w:val="center"/>
        <w:rPr>
          <w:rFonts w:ascii="Arial" w:hAnsi="Arial" w:cs="Arial"/>
          <w:b/>
          <w:bCs/>
          <w:sz w:val="24"/>
          <w:szCs w:val="24"/>
        </w:rPr>
      </w:pPr>
    </w:p>
    <w:p w14:paraId="517EBE3A" w14:textId="0D82DFC9" w:rsidR="00527079" w:rsidRDefault="00FF5791" w:rsidP="00FF6EF3">
      <w:pPr>
        <w:tabs>
          <w:tab w:val="left" w:pos="3120"/>
        </w:tabs>
        <w:spacing w:line="276" w:lineRule="auto"/>
        <w:ind w:left="2160" w:hanging="2160"/>
        <w:outlineLvl w:val="1"/>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Photo caption: </w:t>
      </w:r>
      <w:r w:rsidR="00FF6EF3">
        <w:rPr>
          <w:rFonts w:ascii="Arial" w:eastAsia="Times New Roman" w:hAnsi="Arial" w:cs="Arial"/>
          <w:b/>
          <w:bCs/>
          <w:sz w:val="24"/>
          <w:szCs w:val="24"/>
          <w:lang w:eastAsia="en-GB"/>
        </w:rPr>
        <w:tab/>
      </w:r>
      <w:r w:rsidR="00FF6EF3" w:rsidRPr="00FF6EF3">
        <w:rPr>
          <w:rFonts w:ascii="Arial" w:hAnsi="Arial" w:cs="Arial"/>
          <w:i/>
          <w:iCs/>
          <w:sz w:val="24"/>
          <w:szCs w:val="24"/>
        </w:rPr>
        <w:t>L</w:t>
      </w:r>
      <w:r w:rsidR="00971A60" w:rsidRPr="00FF6EF3">
        <w:rPr>
          <w:rFonts w:ascii="Arial" w:hAnsi="Arial" w:cs="Arial"/>
          <w:i/>
          <w:iCs/>
          <w:sz w:val="24"/>
          <w:szCs w:val="24"/>
        </w:rPr>
        <w:t>aunch event</w:t>
      </w:r>
      <w:r w:rsidR="007D08D0" w:rsidRPr="00FF6EF3">
        <w:rPr>
          <w:rFonts w:ascii="Arial" w:hAnsi="Arial" w:cs="Arial"/>
          <w:i/>
          <w:iCs/>
          <w:sz w:val="24"/>
          <w:szCs w:val="24"/>
        </w:rPr>
        <w:t xml:space="preserve"> </w:t>
      </w:r>
      <w:r w:rsidR="0079494E" w:rsidRPr="00FF6EF3">
        <w:rPr>
          <w:rFonts w:ascii="Arial" w:hAnsi="Arial" w:cs="Arial"/>
          <w:i/>
          <w:iCs/>
          <w:sz w:val="24"/>
          <w:szCs w:val="24"/>
        </w:rPr>
        <w:t xml:space="preserve">celebrating the expansion </w:t>
      </w:r>
      <w:r w:rsidR="00EE6325" w:rsidRPr="00FF6EF3">
        <w:rPr>
          <w:rFonts w:ascii="Arial" w:hAnsi="Arial" w:cs="Arial"/>
          <w:i/>
          <w:iCs/>
          <w:sz w:val="24"/>
          <w:szCs w:val="24"/>
        </w:rPr>
        <w:t xml:space="preserve">of the Buckinghamshire Careers Hub </w:t>
      </w:r>
      <w:r w:rsidR="007D08D0" w:rsidRPr="00FF6EF3">
        <w:rPr>
          <w:rFonts w:ascii="Arial" w:hAnsi="Arial" w:cs="Arial"/>
          <w:i/>
          <w:iCs/>
          <w:sz w:val="24"/>
          <w:szCs w:val="24"/>
        </w:rPr>
        <w:t>to include every secondary state-funded special school and pupil referral unit in Buckinghamshire</w:t>
      </w:r>
    </w:p>
    <w:p w14:paraId="516DF27C" w14:textId="77777777" w:rsidR="00BB176B" w:rsidRDefault="00BB176B" w:rsidP="00721120">
      <w:pPr>
        <w:tabs>
          <w:tab w:val="left" w:pos="3120"/>
        </w:tabs>
        <w:spacing w:line="276" w:lineRule="auto"/>
        <w:outlineLvl w:val="1"/>
        <w:rPr>
          <w:rFonts w:ascii="Arial" w:eastAsia="Times New Roman" w:hAnsi="Arial" w:cs="Arial"/>
          <w:b/>
          <w:bCs/>
          <w:sz w:val="24"/>
          <w:szCs w:val="24"/>
          <w:lang w:eastAsia="en-GB"/>
        </w:rPr>
      </w:pPr>
    </w:p>
    <w:p w14:paraId="2E4D592F" w14:textId="619E562A" w:rsidR="0003426B" w:rsidRDefault="0003426B" w:rsidP="00D90F41">
      <w:pPr>
        <w:spacing w:after="0" w:line="240" w:lineRule="auto"/>
        <w:rPr>
          <w:rFonts w:ascii="Arial" w:hAnsi="Arial" w:cs="Arial"/>
          <w:b/>
          <w:bCs/>
          <w:sz w:val="24"/>
          <w:szCs w:val="24"/>
          <w:lang w:val="en-US"/>
        </w:rPr>
      </w:pPr>
      <w:r w:rsidRPr="00C35E58">
        <w:rPr>
          <w:rFonts w:ascii="Arial" w:hAnsi="Arial" w:cs="Arial"/>
          <w:b/>
          <w:bCs/>
          <w:sz w:val="24"/>
          <w:szCs w:val="24"/>
          <w:lang w:val="en-US"/>
        </w:rPr>
        <w:t>Note to editors</w:t>
      </w:r>
    </w:p>
    <w:p w14:paraId="7BE668A9" w14:textId="514A2483" w:rsidR="006A681F" w:rsidRDefault="006A681F" w:rsidP="00D90F41">
      <w:pPr>
        <w:spacing w:after="0" w:line="240" w:lineRule="auto"/>
        <w:rPr>
          <w:rFonts w:ascii="Arial" w:hAnsi="Arial" w:cs="Arial"/>
          <w:b/>
          <w:bCs/>
          <w:sz w:val="24"/>
          <w:szCs w:val="24"/>
          <w:lang w:val="en-US"/>
        </w:rPr>
      </w:pPr>
    </w:p>
    <w:p w14:paraId="4E480663" w14:textId="7D1E6EB1" w:rsidR="006A681F" w:rsidRDefault="006A681F" w:rsidP="00D90F41">
      <w:pPr>
        <w:spacing w:after="0" w:line="240" w:lineRule="auto"/>
        <w:rPr>
          <w:rFonts w:ascii="Arial" w:hAnsi="Arial" w:cs="Arial"/>
          <w:color w:val="000000"/>
          <w:sz w:val="24"/>
          <w:szCs w:val="24"/>
          <w:shd w:val="clear" w:color="auto" w:fill="FFFFFF"/>
        </w:rPr>
      </w:pPr>
      <w:r w:rsidRPr="00F961D6">
        <w:rPr>
          <w:rFonts w:ascii="Arial" w:hAnsi="Arial" w:cs="Arial"/>
          <w:color w:val="000000"/>
          <w:sz w:val="24"/>
          <w:szCs w:val="24"/>
        </w:rPr>
        <w:t xml:space="preserve">The </w:t>
      </w:r>
      <w:hyperlink r:id="rId14" w:history="1">
        <w:r w:rsidRPr="002113C7">
          <w:rPr>
            <w:rStyle w:val="Hyperlink"/>
            <w:rFonts w:ascii="Arial" w:hAnsi="Arial" w:cs="Arial"/>
            <w:b/>
            <w:bCs/>
            <w:color w:val="0070C0"/>
            <w:sz w:val="24"/>
            <w:szCs w:val="24"/>
          </w:rPr>
          <w:t>Buckinghamshire Skills Hub</w:t>
        </w:r>
      </w:hyperlink>
      <w:r w:rsidRPr="00F961D6">
        <w:rPr>
          <w:rFonts w:ascii="Arial" w:hAnsi="Arial" w:cs="Arial"/>
          <w:color w:val="000000"/>
          <w:sz w:val="24"/>
          <w:szCs w:val="24"/>
        </w:rPr>
        <w:t xml:space="preserve"> </w:t>
      </w:r>
      <w:r w:rsidRPr="00F961D6">
        <w:rPr>
          <w:rFonts w:ascii="Arial" w:hAnsi="Arial" w:cs="Arial"/>
          <w:color w:val="000000"/>
          <w:sz w:val="24"/>
          <w:szCs w:val="24"/>
          <w:shd w:val="clear" w:color="auto" w:fill="FFFFFF"/>
        </w:rPr>
        <w:t>promotes and optimises links between the business community and education/training providers to enable young people and adults to gain valuable insight into career opportunities, and helps them develop the skills and qualifications they need to progress in the workplace at whatever stage of their career they are in.</w:t>
      </w:r>
    </w:p>
    <w:p w14:paraId="138979F5" w14:textId="77777777" w:rsidR="007A2B18" w:rsidRPr="00F961D6" w:rsidRDefault="007A2B18" w:rsidP="00D90F41">
      <w:pPr>
        <w:spacing w:after="0" w:line="240" w:lineRule="auto"/>
        <w:rPr>
          <w:rFonts w:ascii="Arial" w:eastAsiaTheme="minorHAnsi" w:hAnsi="Arial" w:cs="Arial"/>
          <w:color w:val="000000"/>
          <w:sz w:val="24"/>
          <w:szCs w:val="24"/>
          <w:shd w:val="clear" w:color="auto" w:fill="FFFFFF"/>
          <w:lang w:eastAsia="en-US"/>
        </w:rPr>
      </w:pPr>
    </w:p>
    <w:p w14:paraId="3B8FC3FB" w14:textId="1C187702" w:rsidR="00C35E58" w:rsidRDefault="006A681F" w:rsidP="00D90F41">
      <w:pPr>
        <w:spacing w:after="0" w:line="240" w:lineRule="auto"/>
        <w:rPr>
          <w:rFonts w:ascii="Arial" w:hAnsi="Arial" w:cs="Arial"/>
          <w:color w:val="000000"/>
          <w:sz w:val="24"/>
          <w:szCs w:val="24"/>
          <w:lang w:eastAsia="en-GB"/>
        </w:rPr>
      </w:pPr>
      <w:r w:rsidRPr="00F961D6">
        <w:rPr>
          <w:rFonts w:ascii="Arial" w:hAnsi="Arial" w:cs="Arial"/>
          <w:color w:val="000000"/>
          <w:sz w:val="24"/>
          <w:szCs w:val="24"/>
          <w:lang w:eastAsia="en-GB"/>
        </w:rPr>
        <w:t>The Bucks Skills Hub is managed by Buckinghamshire Business First and supported by Buckinghamshire Local Enterprise Partnership, Buckinghamshire Council and the Careers Enterprise Company.</w:t>
      </w:r>
    </w:p>
    <w:p w14:paraId="719A5ABF" w14:textId="77777777" w:rsidR="007A2B18" w:rsidRPr="00D90F41" w:rsidRDefault="007A2B18" w:rsidP="00D90F41">
      <w:pPr>
        <w:spacing w:after="0" w:line="240" w:lineRule="auto"/>
        <w:rPr>
          <w:rFonts w:ascii="Calibri" w:hAnsi="Calibri" w:cs="Calibri"/>
          <w:sz w:val="24"/>
          <w:szCs w:val="24"/>
        </w:rPr>
      </w:pPr>
    </w:p>
    <w:p w14:paraId="2FE08745" w14:textId="0A28F609" w:rsidR="00AB53B3" w:rsidRPr="00AB53B3" w:rsidRDefault="0003426B" w:rsidP="00AB53B3">
      <w:pPr>
        <w:pStyle w:val="NormalWeb"/>
        <w:shd w:val="clear" w:color="auto" w:fill="FFFFFF"/>
        <w:spacing w:before="0" w:beforeAutospacing="0" w:after="0" w:afterAutospacing="0"/>
        <w:rPr>
          <w:rFonts w:ascii="Arial" w:hAnsi="Arial" w:cs="Arial"/>
          <w:color w:val="000000"/>
        </w:rPr>
      </w:pPr>
      <w:r w:rsidRPr="00AB53B3">
        <w:rPr>
          <w:rFonts w:ascii="Arial" w:hAnsi="Arial" w:cs="Arial"/>
        </w:rPr>
        <w:t xml:space="preserve">The </w:t>
      </w:r>
      <w:hyperlink r:id="rId15" w:history="1">
        <w:r w:rsidRPr="002113C7">
          <w:rPr>
            <w:rStyle w:val="Hyperlink"/>
            <w:rFonts w:ascii="Arial" w:hAnsi="Arial" w:cs="Arial"/>
            <w:b/>
            <w:bCs/>
          </w:rPr>
          <w:t>Buckinghamshire Local Enterprise Partnership</w:t>
        </w:r>
      </w:hyperlink>
      <w:r w:rsidRPr="00AB53B3">
        <w:rPr>
          <w:rFonts w:ascii="Arial" w:hAnsi="Arial" w:cs="Arial"/>
        </w:rPr>
        <w:t xml:space="preserve"> (Bucks LEP) is a business-led ‘partnership of equals’ between local government and the private sector, building the conditions for sustainable economic growth in the County. F</w:t>
      </w:r>
      <w:r w:rsidRPr="00AB53B3">
        <w:rPr>
          <w:rFonts w:ascii="Arial" w:hAnsi="Arial" w:cs="Arial"/>
          <w:lang w:eastAsia="en-GB"/>
        </w:rPr>
        <w:t>ormed in January 2012, the partnership balances a uniquely strong collective business voice with a cohesive elected local leadership. Coming together to engineer the conditions needed to drive forward business prosperity in the county and beyond, Bucks LEP recognises that an important part of this is to support education and skills providers and employers to ensure our young people have the right skills to meet the needs of the economy, including the growth sectors such as life-sciences, space, creative industries and advanced engineering.</w:t>
      </w:r>
      <w:r w:rsidR="00AB53B3" w:rsidRPr="00AB53B3">
        <w:rPr>
          <w:rFonts w:ascii="Arial" w:hAnsi="Arial" w:cs="Arial"/>
          <w:lang w:eastAsia="en-GB"/>
        </w:rPr>
        <w:t xml:space="preserve"> </w:t>
      </w:r>
      <w:r w:rsidR="00AB53B3" w:rsidRPr="00AB53B3">
        <w:rPr>
          <w:rFonts w:ascii="Arial" w:hAnsi="Arial" w:cs="Arial"/>
          <w:color w:val="000000"/>
        </w:rPr>
        <w:t xml:space="preserve">Buckinghamshire Local Enterprise Partnership funded the new </w:t>
      </w:r>
      <w:hyperlink r:id="rId16" w:history="1">
        <w:r w:rsidR="00AB53B3" w:rsidRPr="002113C7">
          <w:rPr>
            <w:rStyle w:val="Hyperlink"/>
            <w:rFonts w:ascii="Arial" w:hAnsi="Arial" w:cs="Arial"/>
          </w:rPr>
          <w:t>Bucks Skills Hub website</w:t>
        </w:r>
      </w:hyperlink>
      <w:r w:rsidR="00AB53B3" w:rsidRPr="00AB53B3">
        <w:rPr>
          <w:rFonts w:ascii="Arial" w:hAnsi="Arial" w:cs="Arial"/>
          <w:color w:val="000000"/>
        </w:rPr>
        <w:t xml:space="preserve"> as part of its Covid Recovery Programme. </w:t>
      </w:r>
    </w:p>
    <w:p w14:paraId="5F42BE12" w14:textId="77777777" w:rsidR="00C35E58" w:rsidRPr="00C35E58" w:rsidRDefault="00C35E58" w:rsidP="00D90F41">
      <w:pPr>
        <w:shd w:val="clear" w:color="auto" w:fill="FFFFFF"/>
        <w:spacing w:after="0" w:line="240" w:lineRule="auto"/>
        <w:rPr>
          <w:rFonts w:ascii="Arial" w:eastAsia="Times New Roman" w:hAnsi="Arial" w:cs="Arial"/>
          <w:sz w:val="24"/>
          <w:szCs w:val="24"/>
          <w:lang w:eastAsia="en-GB"/>
        </w:rPr>
      </w:pPr>
    </w:p>
    <w:p w14:paraId="73D30944" w14:textId="320EACE6" w:rsidR="0003426B" w:rsidRPr="00C35E58" w:rsidRDefault="00EA27C5" w:rsidP="0071264A">
      <w:pPr>
        <w:pStyle w:val="NoSpacing"/>
        <w:rPr>
          <w:rFonts w:ascii="Arial" w:hAnsi="Arial" w:cs="Arial"/>
          <w:sz w:val="24"/>
          <w:szCs w:val="24"/>
        </w:rPr>
      </w:pPr>
      <w:hyperlink r:id="rId17" w:history="1">
        <w:r w:rsidR="0003426B" w:rsidRPr="002113C7">
          <w:rPr>
            <w:rStyle w:val="Hyperlink"/>
            <w:rFonts w:ascii="Arial" w:hAnsi="Arial" w:cs="Arial"/>
            <w:b/>
            <w:bCs/>
            <w:sz w:val="24"/>
            <w:szCs w:val="24"/>
          </w:rPr>
          <w:t>Buckinghamshire Business First</w:t>
        </w:r>
      </w:hyperlink>
      <w:r w:rsidR="0003426B" w:rsidRPr="00C35E58">
        <w:rPr>
          <w:rFonts w:ascii="Arial" w:hAnsi="Arial" w:cs="Arial"/>
          <w:sz w:val="24"/>
          <w:szCs w:val="24"/>
        </w:rPr>
        <w:t xml:space="preserve"> (BBF) is the Growth Hub for Buckinghamshire and is backed by Buckinghamshire</w:t>
      </w:r>
      <w:r w:rsidR="00B42E6C">
        <w:rPr>
          <w:rFonts w:ascii="Arial" w:hAnsi="Arial" w:cs="Arial"/>
          <w:sz w:val="24"/>
          <w:szCs w:val="24"/>
        </w:rPr>
        <w:t>-</w:t>
      </w:r>
      <w:r w:rsidR="0003426B" w:rsidRPr="00C35E58">
        <w:rPr>
          <w:rFonts w:ascii="Arial" w:hAnsi="Arial" w:cs="Arial"/>
          <w:sz w:val="24"/>
          <w:szCs w:val="24"/>
        </w:rPr>
        <w:t xml:space="preserve">based entrepreneurs, thousands of SMEs and </w:t>
      </w:r>
      <w:r w:rsidR="00B42E6C">
        <w:rPr>
          <w:rFonts w:ascii="Arial" w:hAnsi="Arial" w:cs="Arial"/>
          <w:sz w:val="24"/>
          <w:szCs w:val="24"/>
        </w:rPr>
        <w:t>Buckinghamshire Council</w:t>
      </w:r>
      <w:r w:rsidR="0003426B" w:rsidRPr="00C35E58">
        <w:rPr>
          <w:rFonts w:ascii="Arial" w:hAnsi="Arial" w:cs="Arial"/>
          <w:sz w:val="24"/>
          <w:szCs w:val="24"/>
        </w:rPr>
        <w:t xml:space="preserve">. BBF provides the link between public policy and the business community in </w:t>
      </w:r>
      <w:r w:rsidR="0003426B" w:rsidRPr="00C35E58">
        <w:rPr>
          <w:rFonts w:ascii="Arial" w:hAnsi="Arial" w:cs="Arial"/>
          <w:sz w:val="24"/>
          <w:szCs w:val="24"/>
        </w:rPr>
        <w:lastRenderedPageBreak/>
        <w:t>Buckinghamshire and works with partners to create a dynamic business environment in the Entrepreneurial Heart of Britain.</w:t>
      </w:r>
    </w:p>
    <w:p w14:paraId="73E485EB" w14:textId="77777777" w:rsidR="00DB038F" w:rsidRPr="009255D5" w:rsidRDefault="00DB038F" w:rsidP="0071264A">
      <w:pPr>
        <w:spacing w:after="0" w:line="240" w:lineRule="auto"/>
        <w:rPr>
          <w:rFonts w:ascii="Arial" w:hAnsi="Arial" w:cs="Arial"/>
          <w:sz w:val="24"/>
          <w:szCs w:val="24"/>
        </w:rPr>
      </w:pPr>
    </w:p>
    <w:p w14:paraId="5932B5AE" w14:textId="6980BE5F" w:rsidR="0003426B" w:rsidRDefault="0003426B" w:rsidP="0071264A">
      <w:pPr>
        <w:pStyle w:val="Default"/>
      </w:pPr>
      <w:r w:rsidRPr="009255D5">
        <w:rPr>
          <w:color w:val="auto"/>
        </w:rPr>
        <w:t xml:space="preserve">For further information please </w:t>
      </w:r>
      <w:r w:rsidRPr="009255D5">
        <w:t>contact:</w:t>
      </w:r>
    </w:p>
    <w:p w14:paraId="0B143202" w14:textId="77777777" w:rsidR="00933FEF" w:rsidRPr="009255D5" w:rsidRDefault="00933FEF" w:rsidP="0071264A">
      <w:pPr>
        <w:pStyle w:val="Default"/>
      </w:pPr>
    </w:p>
    <w:p w14:paraId="72A5B967" w14:textId="5B88A84B" w:rsidR="00600BB4" w:rsidRDefault="0003426B" w:rsidP="0003426B">
      <w:pPr>
        <w:pStyle w:val="Default"/>
        <w:rPr>
          <w:lang w:val="fr-FR"/>
        </w:rPr>
      </w:pPr>
      <w:r w:rsidRPr="009255D5">
        <w:rPr>
          <w:lang w:val="fr-FR"/>
        </w:rPr>
        <w:t>Richard Burton</w:t>
      </w:r>
      <w:r w:rsidR="00600BB4">
        <w:rPr>
          <w:lang w:val="fr-FR"/>
        </w:rPr>
        <w:t xml:space="preserve"> </w:t>
      </w:r>
      <w:r w:rsidR="00933FEF">
        <w:rPr>
          <w:lang w:val="fr-FR"/>
        </w:rPr>
        <w:t>MCIPR, MPRCA</w:t>
      </w:r>
    </w:p>
    <w:p w14:paraId="0970B493" w14:textId="1205152B" w:rsidR="0003426B" w:rsidRPr="009255D5" w:rsidRDefault="00600BB4" w:rsidP="0003426B">
      <w:pPr>
        <w:pStyle w:val="Default"/>
        <w:rPr>
          <w:lang w:val="fr-FR"/>
        </w:rPr>
      </w:pPr>
      <w:r>
        <w:rPr>
          <w:lang w:val="fr-FR"/>
        </w:rPr>
        <w:t>Bucks LEP</w:t>
      </w:r>
      <w:r w:rsidR="0003426B" w:rsidRPr="009255D5">
        <w:rPr>
          <w:lang w:val="fr-FR"/>
        </w:rPr>
        <w:tab/>
      </w:r>
    </w:p>
    <w:p w14:paraId="43CC2625" w14:textId="77777777" w:rsidR="0003426B" w:rsidRPr="00345277" w:rsidRDefault="0003426B" w:rsidP="0003426B">
      <w:pPr>
        <w:pStyle w:val="Default"/>
        <w:rPr>
          <w:lang w:val="fr-FR"/>
        </w:rPr>
      </w:pPr>
      <w:r w:rsidRPr="00345277">
        <w:rPr>
          <w:lang w:val="fr-FR"/>
        </w:rPr>
        <w:t>Communications Manager</w:t>
      </w:r>
    </w:p>
    <w:p w14:paraId="09E042DE" w14:textId="77777777" w:rsidR="0003426B" w:rsidRPr="00345277" w:rsidRDefault="0003426B" w:rsidP="0003426B">
      <w:pPr>
        <w:pStyle w:val="Default"/>
        <w:rPr>
          <w:lang w:val="fr-FR"/>
        </w:rPr>
      </w:pPr>
    </w:p>
    <w:p w14:paraId="7B7207ED" w14:textId="77777777" w:rsidR="0003426B" w:rsidRPr="00345277" w:rsidRDefault="0003426B" w:rsidP="0003426B">
      <w:pPr>
        <w:pStyle w:val="Default"/>
        <w:rPr>
          <w:lang w:val="fr-FR"/>
        </w:rPr>
      </w:pPr>
      <w:r w:rsidRPr="00345277">
        <w:rPr>
          <w:lang w:val="fr-FR"/>
        </w:rPr>
        <w:t>T: 01494 927160</w:t>
      </w:r>
    </w:p>
    <w:p w14:paraId="60A701A9" w14:textId="77777777" w:rsidR="0003426B" w:rsidRPr="00345277" w:rsidRDefault="0003426B" w:rsidP="0003426B">
      <w:pPr>
        <w:pStyle w:val="Default"/>
      </w:pPr>
      <w:r w:rsidRPr="00345277">
        <w:t>M: 07866 492292</w:t>
      </w:r>
    </w:p>
    <w:p w14:paraId="01F7A643" w14:textId="77777777" w:rsidR="0003426B" w:rsidRPr="00345277" w:rsidRDefault="0003426B" w:rsidP="0003426B">
      <w:pPr>
        <w:pStyle w:val="Default"/>
      </w:pPr>
      <w:r w:rsidRPr="00345277">
        <w:t xml:space="preserve">E: </w:t>
      </w:r>
      <w:hyperlink r:id="rId18" w:history="1">
        <w:r w:rsidRPr="00345277">
          <w:rPr>
            <w:rStyle w:val="Hyperlink"/>
          </w:rPr>
          <w:t>richard.burton@btvlep.co.uk</w:t>
        </w:r>
      </w:hyperlink>
      <w:r w:rsidRPr="00345277">
        <w:t xml:space="preserve">  </w:t>
      </w:r>
    </w:p>
    <w:p w14:paraId="079FEADE" w14:textId="3AA84BE5" w:rsidR="002201F6" w:rsidRPr="008B2120" w:rsidRDefault="0003426B" w:rsidP="008B2120">
      <w:pPr>
        <w:pStyle w:val="Default"/>
        <w:rPr>
          <w:lang w:val="fr-FR"/>
        </w:rPr>
      </w:pPr>
      <w:r w:rsidRPr="00345277">
        <w:t xml:space="preserve"> </w:t>
      </w:r>
    </w:p>
    <w:p w14:paraId="7D2CB4A3" w14:textId="77777777" w:rsidR="00FD12B7" w:rsidRPr="002201F6" w:rsidRDefault="00FD12B7" w:rsidP="002201F6">
      <w:pPr>
        <w:spacing w:after="0" w:line="360" w:lineRule="auto"/>
        <w:rPr>
          <w:rFonts w:ascii="Arial" w:hAnsi="Arial" w:cs="Arial"/>
          <w:b/>
          <w:bCs/>
          <w:color w:val="FF0000"/>
          <w:sz w:val="24"/>
          <w:szCs w:val="24"/>
        </w:rPr>
      </w:pPr>
    </w:p>
    <w:p w14:paraId="2EA315BA" w14:textId="77777777" w:rsidR="00BB2E8B" w:rsidRDefault="00BB2E8B" w:rsidP="002201F6">
      <w:pPr>
        <w:spacing w:after="0" w:line="360" w:lineRule="auto"/>
        <w:rPr>
          <w:rFonts w:ascii="Arial" w:hAnsi="Arial" w:cs="Arial"/>
          <w:sz w:val="24"/>
          <w:szCs w:val="24"/>
        </w:rPr>
      </w:pPr>
    </w:p>
    <w:p w14:paraId="1BFA7AF2" w14:textId="77777777" w:rsidR="00FD12B7" w:rsidRPr="002201F6" w:rsidRDefault="00FD12B7" w:rsidP="002201F6">
      <w:pPr>
        <w:spacing w:after="0" w:line="360" w:lineRule="auto"/>
        <w:rPr>
          <w:rFonts w:ascii="Arial" w:hAnsi="Arial" w:cs="Arial"/>
          <w:sz w:val="24"/>
          <w:szCs w:val="24"/>
        </w:rPr>
      </w:pPr>
    </w:p>
    <w:sectPr w:rsidR="00FD12B7" w:rsidRPr="002201F6" w:rsidSect="004976CF">
      <w:headerReference w:type="even" r:id="rId19"/>
      <w:headerReference w:type="default" r:id="rId20"/>
      <w:footerReference w:type="even" r:id="rId21"/>
      <w:footerReference w:type="default" r:id="rId22"/>
      <w:headerReference w:type="first" r:id="rId23"/>
      <w:footerReference w:type="first" r:id="rId24"/>
      <w:pgSz w:w="11906" w:h="16838"/>
      <w:pgMar w:top="1985" w:right="851" w:bottom="567" w:left="851" w:header="284"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97799" w14:textId="77777777" w:rsidR="00EA27C5" w:rsidRDefault="00EA27C5" w:rsidP="00212837">
      <w:pPr>
        <w:spacing w:after="0" w:line="240" w:lineRule="auto"/>
      </w:pPr>
      <w:r>
        <w:separator/>
      </w:r>
    </w:p>
  </w:endnote>
  <w:endnote w:type="continuationSeparator" w:id="0">
    <w:p w14:paraId="7E879CD5" w14:textId="77777777" w:rsidR="00EA27C5" w:rsidRDefault="00EA27C5" w:rsidP="00212837">
      <w:pPr>
        <w:spacing w:after="0" w:line="240" w:lineRule="auto"/>
      </w:pPr>
      <w:r>
        <w:continuationSeparator/>
      </w:r>
    </w:p>
  </w:endnote>
  <w:endnote w:type="continuationNotice" w:id="1">
    <w:p w14:paraId="016070D8" w14:textId="77777777" w:rsidR="00EA27C5" w:rsidRDefault="00EA27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20B0403020202020204"/>
    <w:charset w:val="00"/>
    <w:family w:val="swiss"/>
    <w:notTrueType/>
    <w:pitch w:val="variable"/>
    <w:sig w:usb0="00000003" w:usb1="00000000" w:usb2="00000000" w:usb3="00000000" w:csb0="00000001"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20B060402020209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937F" w14:textId="77777777" w:rsidR="005D1541" w:rsidRDefault="005D1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5FEC" w14:textId="6029F4BC" w:rsidR="00212837" w:rsidRDefault="00212837">
    <w:pPr>
      <w:pStyle w:val="Footer"/>
    </w:pPr>
    <w:r>
      <w:rPr>
        <w:noProof/>
        <w:lang w:eastAsia="en-GB"/>
      </w:rPr>
      <w:drawing>
        <wp:anchor distT="0" distB="0" distL="114300" distR="114300" simplePos="0" relativeHeight="251658240" behindDoc="1" locked="0" layoutInCell="1" allowOverlap="1" wp14:anchorId="616179C7" wp14:editId="7472635D">
          <wp:simplePos x="0" y="0"/>
          <wp:positionH relativeFrom="page">
            <wp:posOffset>11240</wp:posOffset>
          </wp:positionH>
          <wp:positionV relativeFrom="page">
            <wp:posOffset>9648825</wp:posOffset>
          </wp:positionV>
          <wp:extent cx="7510978" cy="1047750"/>
          <wp:effectExtent l="0" t="0" r="0" b="0"/>
          <wp:wrapThrough wrapText="bothSides">
            <wp:wrapPolygon edited="0">
              <wp:start x="0" y="0"/>
              <wp:lineTo x="0" y="21207"/>
              <wp:lineTo x="21531" y="21207"/>
              <wp:lineTo x="2153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extLst>
                      <a:ext uri="{28A0092B-C50C-407E-A947-70E740481C1C}">
                        <a14:useLocalDpi xmlns:a14="http://schemas.microsoft.com/office/drawing/2010/main" val="0"/>
                      </a:ext>
                    </a:extLst>
                  </a:blip>
                  <a:stretch>
                    <a:fillRect/>
                  </a:stretch>
                </pic:blipFill>
                <pic:spPr>
                  <a:xfrm>
                    <a:off x="0" y="0"/>
                    <a:ext cx="7510978" cy="1047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954E" w14:textId="2AE4FD98" w:rsidR="00212837" w:rsidRDefault="00212837">
    <w:pPr>
      <w:pStyle w:val="Footer"/>
    </w:pPr>
    <w:r>
      <w:rPr>
        <w:noProof/>
        <w:lang w:eastAsia="en-GB"/>
      </w:rPr>
      <w:drawing>
        <wp:anchor distT="0" distB="0" distL="114300" distR="114300" simplePos="0" relativeHeight="251658242" behindDoc="0" locked="0" layoutInCell="1" allowOverlap="1" wp14:anchorId="2DE17441" wp14:editId="4F79673D">
          <wp:simplePos x="0" y="0"/>
          <wp:positionH relativeFrom="page">
            <wp:align>left</wp:align>
          </wp:positionH>
          <wp:positionV relativeFrom="page">
            <wp:posOffset>9332247</wp:posOffset>
          </wp:positionV>
          <wp:extent cx="7553325" cy="1360546"/>
          <wp:effectExtent l="0" t="0" r="0" b="0"/>
          <wp:wrapThrough wrapText="bothSides">
            <wp:wrapPolygon edited="0">
              <wp:start x="5284" y="605"/>
              <wp:lineTo x="0" y="5445"/>
              <wp:lineTo x="0" y="10891"/>
              <wp:lineTo x="872" y="10891"/>
              <wp:lineTo x="872" y="18756"/>
              <wp:lineTo x="8934" y="19664"/>
              <wp:lineTo x="9316" y="19664"/>
              <wp:lineTo x="14654" y="19059"/>
              <wp:lineTo x="19830" y="17546"/>
              <wp:lineTo x="19775" y="15731"/>
              <wp:lineTo x="20592" y="14521"/>
              <wp:lineTo x="20538" y="12706"/>
              <wp:lineTo x="19012" y="10891"/>
              <wp:lineTo x="21518" y="6655"/>
              <wp:lineTo x="21518" y="1815"/>
              <wp:lineTo x="14600" y="605"/>
              <wp:lineTo x="5284" y="605"/>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SH - Foot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054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42099" w14:textId="77777777" w:rsidR="00EA27C5" w:rsidRDefault="00EA27C5" w:rsidP="00212837">
      <w:pPr>
        <w:spacing w:after="0" w:line="240" w:lineRule="auto"/>
      </w:pPr>
      <w:r>
        <w:separator/>
      </w:r>
    </w:p>
  </w:footnote>
  <w:footnote w:type="continuationSeparator" w:id="0">
    <w:p w14:paraId="47BB8910" w14:textId="77777777" w:rsidR="00EA27C5" w:rsidRDefault="00EA27C5" w:rsidP="00212837">
      <w:pPr>
        <w:spacing w:after="0" w:line="240" w:lineRule="auto"/>
      </w:pPr>
      <w:r>
        <w:continuationSeparator/>
      </w:r>
    </w:p>
  </w:footnote>
  <w:footnote w:type="continuationNotice" w:id="1">
    <w:p w14:paraId="3161A159" w14:textId="77777777" w:rsidR="00EA27C5" w:rsidRDefault="00EA27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396B" w14:textId="77777777" w:rsidR="005D1541" w:rsidRDefault="005D15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CF66" w14:textId="3289B9E7" w:rsidR="00212837" w:rsidRDefault="00212837">
    <w:pPr>
      <w:pStyle w:val="Header"/>
    </w:pPr>
    <w:r>
      <w:rPr>
        <w:noProof/>
        <w:lang w:eastAsia="en-GB"/>
      </w:rPr>
      <w:drawing>
        <wp:anchor distT="0" distB="0" distL="114300" distR="114300" simplePos="0" relativeHeight="251658243" behindDoc="0" locked="0" layoutInCell="1" allowOverlap="1" wp14:anchorId="68AD8E69" wp14:editId="169D1288">
          <wp:simplePos x="0" y="0"/>
          <wp:positionH relativeFrom="page">
            <wp:posOffset>73660</wp:posOffset>
          </wp:positionH>
          <wp:positionV relativeFrom="page">
            <wp:posOffset>45085</wp:posOffset>
          </wp:positionV>
          <wp:extent cx="7553739" cy="1111889"/>
          <wp:effectExtent l="0" t="0" r="0" b="0"/>
          <wp:wrapThrough wrapText="bothSides">
            <wp:wrapPolygon edited="0">
              <wp:start x="872" y="5921"/>
              <wp:lineTo x="872" y="19984"/>
              <wp:lineTo x="2070" y="19984"/>
              <wp:lineTo x="2234" y="18504"/>
              <wp:lineTo x="6156" y="18504"/>
              <wp:lineTo x="6156" y="13693"/>
              <wp:lineTo x="9098" y="11842"/>
              <wp:lineTo x="9098" y="7031"/>
              <wp:lineTo x="2016" y="5921"/>
              <wp:lineTo x="872" y="5921"/>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SH - secondary header header.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111889"/>
                  </a:xfrm>
                  <a:prstGeom prst="rect">
                    <a:avLst/>
                  </a:prstGeom>
                </pic:spPr>
              </pic:pic>
            </a:graphicData>
          </a:graphic>
          <wp14:sizeRelH relativeFrom="margin">
            <wp14:pctWidth>0</wp14:pctWidth>
          </wp14:sizeRelH>
          <wp14:sizeRelV relativeFrom="margin">
            <wp14:pctHeight>0</wp14:pctHeight>
          </wp14:sizeRelV>
        </wp:anchor>
      </w:drawing>
    </w:r>
  </w:p>
  <w:p w14:paraId="32C0EE00" w14:textId="77777777" w:rsidR="00212837" w:rsidRDefault="002128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6FAF" w14:textId="33BC891A" w:rsidR="00212837" w:rsidRDefault="00212837">
    <w:pPr>
      <w:pStyle w:val="Header"/>
    </w:pPr>
    <w:r>
      <w:rPr>
        <w:noProof/>
        <w:lang w:eastAsia="en-GB"/>
      </w:rPr>
      <w:drawing>
        <wp:anchor distT="0" distB="0" distL="114300" distR="114300" simplePos="0" relativeHeight="251658241" behindDoc="0" locked="0" layoutInCell="1" allowOverlap="1" wp14:anchorId="62E47D77" wp14:editId="5F95B6D7">
          <wp:simplePos x="0" y="0"/>
          <wp:positionH relativeFrom="page">
            <wp:align>right</wp:align>
          </wp:positionH>
          <wp:positionV relativeFrom="page">
            <wp:posOffset>166977</wp:posOffset>
          </wp:positionV>
          <wp:extent cx="7553739" cy="1519779"/>
          <wp:effectExtent l="0" t="0" r="0" b="0"/>
          <wp:wrapThrough wrapText="bothSides">
            <wp:wrapPolygon edited="0">
              <wp:start x="926" y="4333"/>
              <wp:lineTo x="872" y="14623"/>
              <wp:lineTo x="14600" y="18414"/>
              <wp:lineTo x="14600" y="20580"/>
              <wp:lineTo x="16234" y="20580"/>
              <wp:lineTo x="16125" y="17872"/>
              <wp:lineTo x="17487" y="17872"/>
              <wp:lineTo x="17650" y="17060"/>
              <wp:lineTo x="17215" y="13539"/>
              <wp:lineTo x="17433" y="13539"/>
              <wp:lineTo x="20592" y="9478"/>
              <wp:lineTo x="20701" y="5416"/>
              <wp:lineTo x="18903" y="4874"/>
              <wp:lineTo x="2016" y="4333"/>
              <wp:lineTo x="926" y="4333"/>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SH - Header with address.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5197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7880"/>
    <w:multiLevelType w:val="hybridMultilevel"/>
    <w:tmpl w:val="99283A10"/>
    <w:lvl w:ilvl="0" w:tplc="5254E436">
      <w:start w:val="1"/>
      <w:numFmt w:val="bullet"/>
      <w:pStyle w:val="ListParagraph"/>
      <w:lvlText w:val=""/>
      <w:lvlJc w:val="left"/>
      <w:pPr>
        <w:ind w:left="1437" w:hanging="360"/>
      </w:pPr>
      <w:rPr>
        <w:rFonts w:ascii="Symbol" w:hAnsi="Symbol" w:hint="default"/>
        <w:color w:val="772480"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8F6D58"/>
    <w:multiLevelType w:val="multilevel"/>
    <w:tmpl w:val="13D6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A197C"/>
    <w:multiLevelType w:val="hybridMultilevel"/>
    <w:tmpl w:val="AFD6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674367"/>
    <w:multiLevelType w:val="multilevel"/>
    <w:tmpl w:val="13DE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2A25E9"/>
    <w:multiLevelType w:val="hybridMultilevel"/>
    <w:tmpl w:val="203C2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04A310A"/>
    <w:multiLevelType w:val="multilevel"/>
    <w:tmpl w:val="E8A24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5C3CFD"/>
    <w:multiLevelType w:val="hybridMultilevel"/>
    <w:tmpl w:val="D9EA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CC7881"/>
    <w:multiLevelType w:val="hybridMultilevel"/>
    <w:tmpl w:val="6892473A"/>
    <w:lvl w:ilvl="0" w:tplc="0D8859DE">
      <w:start w:val="1"/>
      <w:numFmt w:val="bullet"/>
      <w:lvlText w:val="•"/>
      <w:lvlJc w:val="left"/>
      <w:pPr>
        <w:tabs>
          <w:tab w:val="num" w:pos="720"/>
        </w:tabs>
        <w:ind w:left="720" w:hanging="360"/>
      </w:pPr>
      <w:rPr>
        <w:rFonts w:ascii="Arial" w:hAnsi="Arial" w:cs="Times New Roman" w:hint="default"/>
      </w:rPr>
    </w:lvl>
    <w:lvl w:ilvl="1" w:tplc="2EBAF0CA">
      <w:start w:val="1"/>
      <w:numFmt w:val="bullet"/>
      <w:lvlText w:val="•"/>
      <w:lvlJc w:val="left"/>
      <w:pPr>
        <w:tabs>
          <w:tab w:val="num" w:pos="1440"/>
        </w:tabs>
        <w:ind w:left="1440" w:hanging="360"/>
      </w:pPr>
      <w:rPr>
        <w:rFonts w:ascii="Arial" w:hAnsi="Arial" w:cs="Times New Roman" w:hint="default"/>
      </w:rPr>
    </w:lvl>
    <w:lvl w:ilvl="2" w:tplc="09AC7E36">
      <w:start w:val="1"/>
      <w:numFmt w:val="bullet"/>
      <w:lvlText w:val="•"/>
      <w:lvlJc w:val="left"/>
      <w:pPr>
        <w:tabs>
          <w:tab w:val="num" w:pos="2160"/>
        </w:tabs>
        <w:ind w:left="2160" w:hanging="360"/>
      </w:pPr>
      <w:rPr>
        <w:rFonts w:ascii="Arial" w:hAnsi="Arial" w:cs="Times New Roman" w:hint="default"/>
      </w:rPr>
    </w:lvl>
    <w:lvl w:ilvl="3" w:tplc="4F2EF81E">
      <w:start w:val="1"/>
      <w:numFmt w:val="bullet"/>
      <w:lvlText w:val="•"/>
      <w:lvlJc w:val="left"/>
      <w:pPr>
        <w:tabs>
          <w:tab w:val="num" w:pos="2880"/>
        </w:tabs>
        <w:ind w:left="2880" w:hanging="360"/>
      </w:pPr>
      <w:rPr>
        <w:rFonts w:ascii="Arial" w:hAnsi="Arial" w:cs="Times New Roman" w:hint="default"/>
      </w:rPr>
    </w:lvl>
    <w:lvl w:ilvl="4" w:tplc="5228533A">
      <w:start w:val="1"/>
      <w:numFmt w:val="bullet"/>
      <w:lvlText w:val="•"/>
      <w:lvlJc w:val="left"/>
      <w:pPr>
        <w:tabs>
          <w:tab w:val="num" w:pos="3600"/>
        </w:tabs>
        <w:ind w:left="3600" w:hanging="360"/>
      </w:pPr>
      <w:rPr>
        <w:rFonts w:ascii="Arial" w:hAnsi="Arial" w:cs="Times New Roman" w:hint="default"/>
      </w:rPr>
    </w:lvl>
    <w:lvl w:ilvl="5" w:tplc="6BD087EE">
      <w:start w:val="1"/>
      <w:numFmt w:val="bullet"/>
      <w:lvlText w:val="•"/>
      <w:lvlJc w:val="left"/>
      <w:pPr>
        <w:tabs>
          <w:tab w:val="num" w:pos="4320"/>
        </w:tabs>
        <w:ind w:left="4320" w:hanging="360"/>
      </w:pPr>
      <w:rPr>
        <w:rFonts w:ascii="Arial" w:hAnsi="Arial" w:cs="Times New Roman" w:hint="default"/>
      </w:rPr>
    </w:lvl>
    <w:lvl w:ilvl="6" w:tplc="537E8B40">
      <w:start w:val="1"/>
      <w:numFmt w:val="bullet"/>
      <w:lvlText w:val="•"/>
      <w:lvlJc w:val="left"/>
      <w:pPr>
        <w:tabs>
          <w:tab w:val="num" w:pos="5040"/>
        </w:tabs>
        <w:ind w:left="5040" w:hanging="360"/>
      </w:pPr>
      <w:rPr>
        <w:rFonts w:ascii="Arial" w:hAnsi="Arial" w:cs="Times New Roman" w:hint="default"/>
      </w:rPr>
    </w:lvl>
    <w:lvl w:ilvl="7" w:tplc="8DDEF1CA">
      <w:start w:val="1"/>
      <w:numFmt w:val="bullet"/>
      <w:lvlText w:val="•"/>
      <w:lvlJc w:val="left"/>
      <w:pPr>
        <w:tabs>
          <w:tab w:val="num" w:pos="5760"/>
        </w:tabs>
        <w:ind w:left="5760" w:hanging="360"/>
      </w:pPr>
      <w:rPr>
        <w:rFonts w:ascii="Arial" w:hAnsi="Arial" w:cs="Times New Roman" w:hint="default"/>
      </w:rPr>
    </w:lvl>
    <w:lvl w:ilvl="8" w:tplc="86B69532">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778E5FBF"/>
    <w:multiLevelType w:val="multilevel"/>
    <w:tmpl w:val="C922D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3"/>
  </w:num>
  <w:num w:numId="4">
    <w:abstractNumId w:val="8"/>
  </w:num>
  <w:num w:numId="5">
    <w:abstractNumId w:val="2"/>
  </w:num>
  <w:num w:numId="6">
    <w:abstractNumId w:val="4"/>
  </w:num>
  <w:num w:numId="7">
    <w:abstractNumId w:val="5"/>
  </w:num>
  <w:num w:numId="8">
    <w:abstractNumId w:val="6"/>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F6"/>
    <w:rsid w:val="00000A88"/>
    <w:rsid w:val="00001BC4"/>
    <w:rsid w:val="000029FE"/>
    <w:rsid w:val="00007F1F"/>
    <w:rsid w:val="0001050C"/>
    <w:rsid w:val="00012E63"/>
    <w:rsid w:val="00013C02"/>
    <w:rsid w:val="0001476A"/>
    <w:rsid w:val="0001604F"/>
    <w:rsid w:val="0002143D"/>
    <w:rsid w:val="00024A5D"/>
    <w:rsid w:val="0002570D"/>
    <w:rsid w:val="00033956"/>
    <w:rsid w:val="0003426B"/>
    <w:rsid w:val="00034A63"/>
    <w:rsid w:val="00034D7A"/>
    <w:rsid w:val="00035264"/>
    <w:rsid w:val="00036308"/>
    <w:rsid w:val="00036334"/>
    <w:rsid w:val="00036575"/>
    <w:rsid w:val="00040BA1"/>
    <w:rsid w:val="0004100C"/>
    <w:rsid w:val="000445C4"/>
    <w:rsid w:val="000464E1"/>
    <w:rsid w:val="00046DC2"/>
    <w:rsid w:val="000517DB"/>
    <w:rsid w:val="0006045D"/>
    <w:rsid w:val="0006273F"/>
    <w:rsid w:val="00063165"/>
    <w:rsid w:val="00064504"/>
    <w:rsid w:val="00065457"/>
    <w:rsid w:val="0006745C"/>
    <w:rsid w:val="00067B6F"/>
    <w:rsid w:val="000817F5"/>
    <w:rsid w:val="00090127"/>
    <w:rsid w:val="0009334F"/>
    <w:rsid w:val="0009653F"/>
    <w:rsid w:val="000979AC"/>
    <w:rsid w:val="00097EC9"/>
    <w:rsid w:val="000A0AEA"/>
    <w:rsid w:val="000A5EC4"/>
    <w:rsid w:val="000A6741"/>
    <w:rsid w:val="000A6AB5"/>
    <w:rsid w:val="000B07AE"/>
    <w:rsid w:val="000B2CB9"/>
    <w:rsid w:val="000B3E07"/>
    <w:rsid w:val="000B6ABC"/>
    <w:rsid w:val="000C0964"/>
    <w:rsid w:val="000C1679"/>
    <w:rsid w:val="000C1DC3"/>
    <w:rsid w:val="000C2873"/>
    <w:rsid w:val="000D1F0B"/>
    <w:rsid w:val="000D20DD"/>
    <w:rsid w:val="000D40B1"/>
    <w:rsid w:val="000D4DDC"/>
    <w:rsid w:val="000D5F7E"/>
    <w:rsid w:val="000E0A11"/>
    <w:rsid w:val="000E2BFB"/>
    <w:rsid w:val="000E31D7"/>
    <w:rsid w:val="000E3A1B"/>
    <w:rsid w:val="000E63DD"/>
    <w:rsid w:val="000E778A"/>
    <w:rsid w:val="000E7FFA"/>
    <w:rsid w:val="000F0BC3"/>
    <w:rsid w:val="000F31D9"/>
    <w:rsid w:val="000F5F68"/>
    <w:rsid w:val="00106E92"/>
    <w:rsid w:val="001102B9"/>
    <w:rsid w:val="00117FE6"/>
    <w:rsid w:val="00123F71"/>
    <w:rsid w:val="001240FC"/>
    <w:rsid w:val="00125ACC"/>
    <w:rsid w:val="00125D46"/>
    <w:rsid w:val="00126006"/>
    <w:rsid w:val="00134270"/>
    <w:rsid w:val="0013584E"/>
    <w:rsid w:val="00141665"/>
    <w:rsid w:val="00144DB0"/>
    <w:rsid w:val="00145F20"/>
    <w:rsid w:val="0014698C"/>
    <w:rsid w:val="001479DB"/>
    <w:rsid w:val="001506F3"/>
    <w:rsid w:val="00154192"/>
    <w:rsid w:val="0015474B"/>
    <w:rsid w:val="0015517B"/>
    <w:rsid w:val="00155E43"/>
    <w:rsid w:val="001569BA"/>
    <w:rsid w:val="00156D92"/>
    <w:rsid w:val="001576E4"/>
    <w:rsid w:val="00161CD7"/>
    <w:rsid w:val="00162E3E"/>
    <w:rsid w:val="00164B15"/>
    <w:rsid w:val="00165790"/>
    <w:rsid w:val="00165A32"/>
    <w:rsid w:val="00171118"/>
    <w:rsid w:val="00172606"/>
    <w:rsid w:val="00175C32"/>
    <w:rsid w:val="00176A59"/>
    <w:rsid w:val="001805F2"/>
    <w:rsid w:val="001828FD"/>
    <w:rsid w:val="00185292"/>
    <w:rsid w:val="0018703B"/>
    <w:rsid w:val="0018746A"/>
    <w:rsid w:val="00187527"/>
    <w:rsid w:val="00190E2F"/>
    <w:rsid w:val="00194B1C"/>
    <w:rsid w:val="0019778E"/>
    <w:rsid w:val="001A23CB"/>
    <w:rsid w:val="001A2A06"/>
    <w:rsid w:val="001A63B0"/>
    <w:rsid w:val="001A7566"/>
    <w:rsid w:val="001B2BBA"/>
    <w:rsid w:val="001B54CC"/>
    <w:rsid w:val="001B5FAB"/>
    <w:rsid w:val="001C1485"/>
    <w:rsid w:val="001C39DE"/>
    <w:rsid w:val="001C3C91"/>
    <w:rsid w:val="001C4097"/>
    <w:rsid w:val="001C4D0D"/>
    <w:rsid w:val="001D0943"/>
    <w:rsid w:val="001D0B6F"/>
    <w:rsid w:val="001D254B"/>
    <w:rsid w:val="001D32CA"/>
    <w:rsid w:val="001D67E0"/>
    <w:rsid w:val="001D74C5"/>
    <w:rsid w:val="001E3CC4"/>
    <w:rsid w:val="001E7407"/>
    <w:rsid w:val="001F1E89"/>
    <w:rsid w:val="001F37F1"/>
    <w:rsid w:val="001F5EA9"/>
    <w:rsid w:val="001F7AB0"/>
    <w:rsid w:val="00202940"/>
    <w:rsid w:val="00204938"/>
    <w:rsid w:val="00206F61"/>
    <w:rsid w:val="00207DEA"/>
    <w:rsid w:val="00207EB5"/>
    <w:rsid w:val="00210595"/>
    <w:rsid w:val="002113C7"/>
    <w:rsid w:val="00212837"/>
    <w:rsid w:val="00214207"/>
    <w:rsid w:val="00214519"/>
    <w:rsid w:val="0021509E"/>
    <w:rsid w:val="002166CE"/>
    <w:rsid w:val="002201F6"/>
    <w:rsid w:val="002229E2"/>
    <w:rsid w:val="00223006"/>
    <w:rsid w:val="002232A0"/>
    <w:rsid w:val="0022338B"/>
    <w:rsid w:val="002263BF"/>
    <w:rsid w:val="00226C56"/>
    <w:rsid w:val="00230CAD"/>
    <w:rsid w:val="002318CF"/>
    <w:rsid w:val="002339E1"/>
    <w:rsid w:val="00234E54"/>
    <w:rsid w:val="00240730"/>
    <w:rsid w:val="002407F6"/>
    <w:rsid w:val="002412DA"/>
    <w:rsid w:val="0024141C"/>
    <w:rsid w:val="00241646"/>
    <w:rsid w:val="00242989"/>
    <w:rsid w:val="00244253"/>
    <w:rsid w:val="00247443"/>
    <w:rsid w:val="00247E18"/>
    <w:rsid w:val="002500A7"/>
    <w:rsid w:val="0025100F"/>
    <w:rsid w:val="00254975"/>
    <w:rsid w:val="002557F5"/>
    <w:rsid w:val="00260902"/>
    <w:rsid w:val="00260D7A"/>
    <w:rsid w:val="0026493B"/>
    <w:rsid w:val="0026547E"/>
    <w:rsid w:val="0026683B"/>
    <w:rsid w:val="00274925"/>
    <w:rsid w:val="0027555C"/>
    <w:rsid w:val="00275F7D"/>
    <w:rsid w:val="00276ADF"/>
    <w:rsid w:val="00276CD3"/>
    <w:rsid w:val="0028148B"/>
    <w:rsid w:val="0028251B"/>
    <w:rsid w:val="00282D3F"/>
    <w:rsid w:val="0028518A"/>
    <w:rsid w:val="00285C3E"/>
    <w:rsid w:val="0028680A"/>
    <w:rsid w:val="00292D1F"/>
    <w:rsid w:val="002A0558"/>
    <w:rsid w:val="002A1891"/>
    <w:rsid w:val="002A4F77"/>
    <w:rsid w:val="002A780D"/>
    <w:rsid w:val="002A79FE"/>
    <w:rsid w:val="002B1140"/>
    <w:rsid w:val="002B16CB"/>
    <w:rsid w:val="002B1CE0"/>
    <w:rsid w:val="002B251E"/>
    <w:rsid w:val="002B3CEF"/>
    <w:rsid w:val="002C2C9B"/>
    <w:rsid w:val="002C340C"/>
    <w:rsid w:val="002C7820"/>
    <w:rsid w:val="002D2850"/>
    <w:rsid w:val="002D2F77"/>
    <w:rsid w:val="002D31DD"/>
    <w:rsid w:val="002D52F8"/>
    <w:rsid w:val="002D632C"/>
    <w:rsid w:val="002D6800"/>
    <w:rsid w:val="002E3FED"/>
    <w:rsid w:val="002E5A54"/>
    <w:rsid w:val="002F08E5"/>
    <w:rsid w:val="002F36C5"/>
    <w:rsid w:val="002F4543"/>
    <w:rsid w:val="0030050F"/>
    <w:rsid w:val="0030479F"/>
    <w:rsid w:val="003078CE"/>
    <w:rsid w:val="003113F4"/>
    <w:rsid w:val="00312A6B"/>
    <w:rsid w:val="0031599F"/>
    <w:rsid w:val="0032066D"/>
    <w:rsid w:val="00324F3A"/>
    <w:rsid w:val="00325596"/>
    <w:rsid w:val="00327FAD"/>
    <w:rsid w:val="003310D8"/>
    <w:rsid w:val="00333041"/>
    <w:rsid w:val="00334E54"/>
    <w:rsid w:val="00340199"/>
    <w:rsid w:val="003410A1"/>
    <w:rsid w:val="0034215E"/>
    <w:rsid w:val="0034501D"/>
    <w:rsid w:val="00345277"/>
    <w:rsid w:val="00345A59"/>
    <w:rsid w:val="003507B7"/>
    <w:rsid w:val="00350CE2"/>
    <w:rsid w:val="00352766"/>
    <w:rsid w:val="00353D22"/>
    <w:rsid w:val="003540E9"/>
    <w:rsid w:val="0035639F"/>
    <w:rsid w:val="00357A61"/>
    <w:rsid w:val="0036028F"/>
    <w:rsid w:val="00360E0D"/>
    <w:rsid w:val="0036519F"/>
    <w:rsid w:val="0037040E"/>
    <w:rsid w:val="003708CA"/>
    <w:rsid w:val="00370BBD"/>
    <w:rsid w:val="003718A9"/>
    <w:rsid w:val="003727CB"/>
    <w:rsid w:val="00374DF0"/>
    <w:rsid w:val="003769E4"/>
    <w:rsid w:val="00376D64"/>
    <w:rsid w:val="003815E7"/>
    <w:rsid w:val="00392288"/>
    <w:rsid w:val="00392E8F"/>
    <w:rsid w:val="00392F3D"/>
    <w:rsid w:val="00396F5D"/>
    <w:rsid w:val="003970CB"/>
    <w:rsid w:val="003A4E2D"/>
    <w:rsid w:val="003A54A2"/>
    <w:rsid w:val="003A5DD1"/>
    <w:rsid w:val="003B03F4"/>
    <w:rsid w:val="003B0C99"/>
    <w:rsid w:val="003B1655"/>
    <w:rsid w:val="003B3EE6"/>
    <w:rsid w:val="003B48D8"/>
    <w:rsid w:val="003C106D"/>
    <w:rsid w:val="003D327B"/>
    <w:rsid w:val="003E2512"/>
    <w:rsid w:val="003E251C"/>
    <w:rsid w:val="003E4DAE"/>
    <w:rsid w:val="003F0ABC"/>
    <w:rsid w:val="003F0F5C"/>
    <w:rsid w:val="003F26A9"/>
    <w:rsid w:val="003F3371"/>
    <w:rsid w:val="003F6D4E"/>
    <w:rsid w:val="00400317"/>
    <w:rsid w:val="00400F0F"/>
    <w:rsid w:val="00402748"/>
    <w:rsid w:val="00403878"/>
    <w:rsid w:val="00403A71"/>
    <w:rsid w:val="00404718"/>
    <w:rsid w:val="00405037"/>
    <w:rsid w:val="00406D8E"/>
    <w:rsid w:val="0040758D"/>
    <w:rsid w:val="004113F6"/>
    <w:rsid w:val="00420C8D"/>
    <w:rsid w:val="004228F9"/>
    <w:rsid w:val="00424C07"/>
    <w:rsid w:val="00426E9B"/>
    <w:rsid w:val="00427F23"/>
    <w:rsid w:val="00430283"/>
    <w:rsid w:val="0043052C"/>
    <w:rsid w:val="00431017"/>
    <w:rsid w:val="00431466"/>
    <w:rsid w:val="00433ECA"/>
    <w:rsid w:val="0043585C"/>
    <w:rsid w:val="00436418"/>
    <w:rsid w:val="00436BD8"/>
    <w:rsid w:val="00440085"/>
    <w:rsid w:val="00440770"/>
    <w:rsid w:val="00442C4C"/>
    <w:rsid w:val="0044325C"/>
    <w:rsid w:val="004435B8"/>
    <w:rsid w:val="004439F6"/>
    <w:rsid w:val="00447921"/>
    <w:rsid w:val="00452453"/>
    <w:rsid w:val="004525D8"/>
    <w:rsid w:val="00454527"/>
    <w:rsid w:val="004620A8"/>
    <w:rsid w:val="00462813"/>
    <w:rsid w:val="004643BE"/>
    <w:rsid w:val="00464D19"/>
    <w:rsid w:val="00466D29"/>
    <w:rsid w:val="004754E7"/>
    <w:rsid w:val="00475781"/>
    <w:rsid w:val="0048140F"/>
    <w:rsid w:val="004856DB"/>
    <w:rsid w:val="004874ED"/>
    <w:rsid w:val="004914EE"/>
    <w:rsid w:val="0049155C"/>
    <w:rsid w:val="00491F8B"/>
    <w:rsid w:val="004938CD"/>
    <w:rsid w:val="00495F1E"/>
    <w:rsid w:val="00496273"/>
    <w:rsid w:val="00496F54"/>
    <w:rsid w:val="004976CF"/>
    <w:rsid w:val="00497ACC"/>
    <w:rsid w:val="00497DF9"/>
    <w:rsid w:val="004A0C69"/>
    <w:rsid w:val="004A508F"/>
    <w:rsid w:val="004A6D77"/>
    <w:rsid w:val="004B09E8"/>
    <w:rsid w:val="004B14EF"/>
    <w:rsid w:val="004B3A00"/>
    <w:rsid w:val="004B4F23"/>
    <w:rsid w:val="004C00AE"/>
    <w:rsid w:val="004C00D6"/>
    <w:rsid w:val="004C16B2"/>
    <w:rsid w:val="004C2899"/>
    <w:rsid w:val="004C3621"/>
    <w:rsid w:val="004C3E58"/>
    <w:rsid w:val="004C4660"/>
    <w:rsid w:val="004C5D93"/>
    <w:rsid w:val="004C723B"/>
    <w:rsid w:val="004D05F1"/>
    <w:rsid w:val="004D0F2B"/>
    <w:rsid w:val="004D4A63"/>
    <w:rsid w:val="004D5367"/>
    <w:rsid w:val="004D6053"/>
    <w:rsid w:val="004D6478"/>
    <w:rsid w:val="004D6A72"/>
    <w:rsid w:val="004E21A7"/>
    <w:rsid w:val="004E51A0"/>
    <w:rsid w:val="004E6BD1"/>
    <w:rsid w:val="004E721B"/>
    <w:rsid w:val="004E7337"/>
    <w:rsid w:val="004F0E49"/>
    <w:rsid w:val="004F742F"/>
    <w:rsid w:val="004F7EBF"/>
    <w:rsid w:val="0050177A"/>
    <w:rsid w:val="00502978"/>
    <w:rsid w:val="00502B54"/>
    <w:rsid w:val="00514DE4"/>
    <w:rsid w:val="0051596C"/>
    <w:rsid w:val="00527079"/>
    <w:rsid w:val="005304AF"/>
    <w:rsid w:val="005310E7"/>
    <w:rsid w:val="005322D6"/>
    <w:rsid w:val="00536A80"/>
    <w:rsid w:val="00537047"/>
    <w:rsid w:val="00537CA8"/>
    <w:rsid w:val="0054005F"/>
    <w:rsid w:val="00543F3E"/>
    <w:rsid w:val="0054754A"/>
    <w:rsid w:val="00551080"/>
    <w:rsid w:val="0055750D"/>
    <w:rsid w:val="005575C7"/>
    <w:rsid w:val="005619C1"/>
    <w:rsid w:val="00563A0F"/>
    <w:rsid w:val="005654EE"/>
    <w:rsid w:val="00566190"/>
    <w:rsid w:val="0056686D"/>
    <w:rsid w:val="00566A07"/>
    <w:rsid w:val="0056713B"/>
    <w:rsid w:val="00574794"/>
    <w:rsid w:val="00575960"/>
    <w:rsid w:val="00581354"/>
    <w:rsid w:val="00581789"/>
    <w:rsid w:val="00581975"/>
    <w:rsid w:val="00582239"/>
    <w:rsid w:val="00583883"/>
    <w:rsid w:val="005901B8"/>
    <w:rsid w:val="00590F6D"/>
    <w:rsid w:val="0059640D"/>
    <w:rsid w:val="00597985"/>
    <w:rsid w:val="005A7C2E"/>
    <w:rsid w:val="005B0255"/>
    <w:rsid w:val="005B1780"/>
    <w:rsid w:val="005B1CF8"/>
    <w:rsid w:val="005B5D53"/>
    <w:rsid w:val="005B61D7"/>
    <w:rsid w:val="005B7BB8"/>
    <w:rsid w:val="005C2793"/>
    <w:rsid w:val="005C6947"/>
    <w:rsid w:val="005C6F23"/>
    <w:rsid w:val="005C73EC"/>
    <w:rsid w:val="005D1541"/>
    <w:rsid w:val="005D2793"/>
    <w:rsid w:val="005D4885"/>
    <w:rsid w:val="005D4990"/>
    <w:rsid w:val="005D4EA6"/>
    <w:rsid w:val="005D77DA"/>
    <w:rsid w:val="005E3C09"/>
    <w:rsid w:val="005E47AB"/>
    <w:rsid w:val="005E4878"/>
    <w:rsid w:val="005E5C96"/>
    <w:rsid w:val="005E63E9"/>
    <w:rsid w:val="005F2155"/>
    <w:rsid w:val="005F55AA"/>
    <w:rsid w:val="005F7AEF"/>
    <w:rsid w:val="00600BB4"/>
    <w:rsid w:val="0060102F"/>
    <w:rsid w:val="00602BFA"/>
    <w:rsid w:val="0060329D"/>
    <w:rsid w:val="0060379B"/>
    <w:rsid w:val="006052BE"/>
    <w:rsid w:val="00605951"/>
    <w:rsid w:val="006125F6"/>
    <w:rsid w:val="00617002"/>
    <w:rsid w:val="0062069A"/>
    <w:rsid w:val="0062085E"/>
    <w:rsid w:val="00621191"/>
    <w:rsid w:val="0062125A"/>
    <w:rsid w:val="00621ECE"/>
    <w:rsid w:val="006225DC"/>
    <w:rsid w:val="006232F7"/>
    <w:rsid w:val="00624617"/>
    <w:rsid w:val="00627638"/>
    <w:rsid w:val="00631AB5"/>
    <w:rsid w:val="00635CA8"/>
    <w:rsid w:val="00636952"/>
    <w:rsid w:val="006370AF"/>
    <w:rsid w:val="00641FA7"/>
    <w:rsid w:val="006424EA"/>
    <w:rsid w:val="00642B60"/>
    <w:rsid w:val="00643C7B"/>
    <w:rsid w:val="00650FD2"/>
    <w:rsid w:val="00651678"/>
    <w:rsid w:val="00651F0E"/>
    <w:rsid w:val="00653DB2"/>
    <w:rsid w:val="00653FA3"/>
    <w:rsid w:val="00654174"/>
    <w:rsid w:val="00655235"/>
    <w:rsid w:val="00655697"/>
    <w:rsid w:val="006617FE"/>
    <w:rsid w:val="00661C41"/>
    <w:rsid w:val="00661D8C"/>
    <w:rsid w:val="00662F91"/>
    <w:rsid w:val="00663D82"/>
    <w:rsid w:val="00664238"/>
    <w:rsid w:val="0066528D"/>
    <w:rsid w:val="00666505"/>
    <w:rsid w:val="00666AB4"/>
    <w:rsid w:val="006672DB"/>
    <w:rsid w:val="00667577"/>
    <w:rsid w:val="00667585"/>
    <w:rsid w:val="00673ADE"/>
    <w:rsid w:val="0067674A"/>
    <w:rsid w:val="00676D79"/>
    <w:rsid w:val="00677DF9"/>
    <w:rsid w:val="006838AA"/>
    <w:rsid w:val="00684C3F"/>
    <w:rsid w:val="006867AC"/>
    <w:rsid w:val="00686AE6"/>
    <w:rsid w:val="006878B7"/>
    <w:rsid w:val="006902AF"/>
    <w:rsid w:val="00693886"/>
    <w:rsid w:val="006941D5"/>
    <w:rsid w:val="006A129C"/>
    <w:rsid w:val="006A16D6"/>
    <w:rsid w:val="006A2375"/>
    <w:rsid w:val="006A2A59"/>
    <w:rsid w:val="006A49FC"/>
    <w:rsid w:val="006A57C1"/>
    <w:rsid w:val="006A681F"/>
    <w:rsid w:val="006A78DA"/>
    <w:rsid w:val="006B3E01"/>
    <w:rsid w:val="006B4EE4"/>
    <w:rsid w:val="006B5B51"/>
    <w:rsid w:val="006B6A83"/>
    <w:rsid w:val="006C0D11"/>
    <w:rsid w:val="006C2DDA"/>
    <w:rsid w:val="006C330A"/>
    <w:rsid w:val="006C35BB"/>
    <w:rsid w:val="006C3986"/>
    <w:rsid w:val="006C39A6"/>
    <w:rsid w:val="006C3F34"/>
    <w:rsid w:val="006C415C"/>
    <w:rsid w:val="006C6C83"/>
    <w:rsid w:val="006D001A"/>
    <w:rsid w:val="006D2AAE"/>
    <w:rsid w:val="006D2D09"/>
    <w:rsid w:val="006D78A1"/>
    <w:rsid w:val="006D7901"/>
    <w:rsid w:val="006E7425"/>
    <w:rsid w:val="006E7E99"/>
    <w:rsid w:val="006F0A30"/>
    <w:rsid w:val="006F0B32"/>
    <w:rsid w:val="006F4F17"/>
    <w:rsid w:val="006F4FF1"/>
    <w:rsid w:val="006F7D49"/>
    <w:rsid w:val="0070036A"/>
    <w:rsid w:val="007007AC"/>
    <w:rsid w:val="007016A8"/>
    <w:rsid w:val="00701CD1"/>
    <w:rsid w:val="00703645"/>
    <w:rsid w:val="00712402"/>
    <w:rsid w:val="0071264A"/>
    <w:rsid w:val="00712FC6"/>
    <w:rsid w:val="00713637"/>
    <w:rsid w:val="00713C92"/>
    <w:rsid w:val="007145C5"/>
    <w:rsid w:val="00714B82"/>
    <w:rsid w:val="007166EA"/>
    <w:rsid w:val="00716EE6"/>
    <w:rsid w:val="00717EDB"/>
    <w:rsid w:val="00721120"/>
    <w:rsid w:val="00721A92"/>
    <w:rsid w:val="00721C52"/>
    <w:rsid w:val="0072323D"/>
    <w:rsid w:val="0072367E"/>
    <w:rsid w:val="007318C6"/>
    <w:rsid w:val="00732050"/>
    <w:rsid w:val="007323F6"/>
    <w:rsid w:val="00732E0D"/>
    <w:rsid w:val="00733BE0"/>
    <w:rsid w:val="00735091"/>
    <w:rsid w:val="00736EE2"/>
    <w:rsid w:val="007376C3"/>
    <w:rsid w:val="00742D50"/>
    <w:rsid w:val="00746AC2"/>
    <w:rsid w:val="007500D1"/>
    <w:rsid w:val="00751748"/>
    <w:rsid w:val="00752190"/>
    <w:rsid w:val="007560A4"/>
    <w:rsid w:val="0076121D"/>
    <w:rsid w:val="00764A22"/>
    <w:rsid w:val="00770519"/>
    <w:rsid w:val="00770DBB"/>
    <w:rsid w:val="00775537"/>
    <w:rsid w:val="00775A09"/>
    <w:rsid w:val="0077721A"/>
    <w:rsid w:val="0077779C"/>
    <w:rsid w:val="00783DA1"/>
    <w:rsid w:val="00786D47"/>
    <w:rsid w:val="007875B1"/>
    <w:rsid w:val="00791355"/>
    <w:rsid w:val="0079158A"/>
    <w:rsid w:val="00794444"/>
    <w:rsid w:val="0079494E"/>
    <w:rsid w:val="00797E27"/>
    <w:rsid w:val="007A0660"/>
    <w:rsid w:val="007A09DF"/>
    <w:rsid w:val="007A0F49"/>
    <w:rsid w:val="007A2B18"/>
    <w:rsid w:val="007A5E06"/>
    <w:rsid w:val="007A66B5"/>
    <w:rsid w:val="007B14F2"/>
    <w:rsid w:val="007B1D10"/>
    <w:rsid w:val="007B4945"/>
    <w:rsid w:val="007B547D"/>
    <w:rsid w:val="007B5AA7"/>
    <w:rsid w:val="007B7214"/>
    <w:rsid w:val="007C1BE8"/>
    <w:rsid w:val="007C387C"/>
    <w:rsid w:val="007C5AD5"/>
    <w:rsid w:val="007D011F"/>
    <w:rsid w:val="007D08D0"/>
    <w:rsid w:val="007D0CA9"/>
    <w:rsid w:val="007D6477"/>
    <w:rsid w:val="007E2201"/>
    <w:rsid w:val="007E5434"/>
    <w:rsid w:val="007E73F5"/>
    <w:rsid w:val="007E76F9"/>
    <w:rsid w:val="007F2E6E"/>
    <w:rsid w:val="007F36CF"/>
    <w:rsid w:val="007F5197"/>
    <w:rsid w:val="007F763C"/>
    <w:rsid w:val="00803B71"/>
    <w:rsid w:val="008066C7"/>
    <w:rsid w:val="00807812"/>
    <w:rsid w:val="0081034D"/>
    <w:rsid w:val="00811A8A"/>
    <w:rsid w:val="00811BFC"/>
    <w:rsid w:val="0081228B"/>
    <w:rsid w:val="008137D8"/>
    <w:rsid w:val="00815644"/>
    <w:rsid w:val="00815DAC"/>
    <w:rsid w:val="00816B27"/>
    <w:rsid w:val="00821525"/>
    <w:rsid w:val="008222AC"/>
    <w:rsid w:val="008255C4"/>
    <w:rsid w:val="0083132B"/>
    <w:rsid w:val="00831A40"/>
    <w:rsid w:val="008320EF"/>
    <w:rsid w:val="00834ADF"/>
    <w:rsid w:val="0083567A"/>
    <w:rsid w:val="00836485"/>
    <w:rsid w:val="008431B4"/>
    <w:rsid w:val="008451C5"/>
    <w:rsid w:val="008458D3"/>
    <w:rsid w:val="00847F6F"/>
    <w:rsid w:val="00853053"/>
    <w:rsid w:val="00860479"/>
    <w:rsid w:val="008651C4"/>
    <w:rsid w:val="00866BDC"/>
    <w:rsid w:val="008676E6"/>
    <w:rsid w:val="008709B2"/>
    <w:rsid w:val="00880D31"/>
    <w:rsid w:val="008855C0"/>
    <w:rsid w:val="00887465"/>
    <w:rsid w:val="008925D6"/>
    <w:rsid w:val="008A1BBA"/>
    <w:rsid w:val="008A1D82"/>
    <w:rsid w:val="008A27C1"/>
    <w:rsid w:val="008B02A1"/>
    <w:rsid w:val="008B2120"/>
    <w:rsid w:val="008B2DA3"/>
    <w:rsid w:val="008B395B"/>
    <w:rsid w:val="008B5022"/>
    <w:rsid w:val="008B65F9"/>
    <w:rsid w:val="008C00F4"/>
    <w:rsid w:val="008C0C94"/>
    <w:rsid w:val="008C1E99"/>
    <w:rsid w:val="008C2CBE"/>
    <w:rsid w:val="008D4B6F"/>
    <w:rsid w:val="008D5341"/>
    <w:rsid w:val="008D6A42"/>
    <w:rsid w:val="008D7B78"/>
    <w:rsid w:val="008E01DC"/>
    <w:rsid w:val="008E22BA"/>
    <w:rsid w:val="008E373D"/>
    <w:rsid w:val="008E711B"/>
    <w:rsid w:val="008E7126"/>
    <w:rsid w:val="008E779A"/>
    <w:rsid w:val="008E7A9E"/>
    <w:rsid w:val="008E7FF3"/>
    <w:rsid w:val="008F26AE"/>
    <w:rsid w:val="008F4FB2"/>
    <w:rsid w:val="00911601"/>
    <w:rsid w:val="00912770"/>
    <w:rsid w:val="0091373D"/>
    <w:rsid w:val="0091404F"/>
    <w:rsid w:val="00914D92"/>
    <w:rsid w:val="009161BE"/>
    <w:rsid w:val="00917E94"/>
    <w:rsid w:val="00921263"/>
    <w:rsid w:val="009258C3"/>
    <w:rsid w:val="0093231C"/>
    <w:rsid w:val="00933FEF"/>
    <w:rsid w:val="00934167"/>
    <w:rsid w:val="00936EA8"/>
    <w:rsid w:val="00937457"/>
    <w:rsid w:val="00941796"/>
    <w:rsid w:val="009459A4"/>
    <w:rsid w:val="00950F30"/>
    <w:rsid w:val="00952780"/>
    <w:rsid w:val="00952BCA"/>
    <w:rsid w:val="00953648"/>
    <w:rsid w:val="00955668"/>
    <w:rsid w:val="00955CE1"/>
    <w:rsid w:val="00956AB9"/>
    <w:rsid w:val="00956E5C"/>
    <w:rsid w:val="00957AEB"/>
    <w:rsid w:val="00960253"/>
    <w:rsid w:val="00960386"/>
    <w:rsid w:val="00961288"/>
    <w:rsid w:val="009613DF"/>
    <w:rsid w:val="00962FF4"/>
    <w:rsid w:val="00964E49"/>
    <w:rsid w:val="0096571D"/>
    <w:rsid w:val="00971A60"/>
    <w:rsid w:val="00971C70"/>
    <w:rsid w:val="00976B57"/>
    <w:rsid w:val="009775AB"/>
    <w:rsid w:val="0098149B"/>
    <w:rsid w:val="009831CD"/>
    <w:rsid w:val="009838D6"/>
    <w:rsid w:val="00984AEF"/>
    <w:rsid w:val="009A15C8"/>
    <w:rsid w:val="009A1B0E"/>
    <w:rsid w:val="009A1FF9"/>
    <w:rsid w:val="009A2C98"/>
    <w:rsid w:val="009A2DDC"/>
    <w:rsid w:val="009A3471"/>
    <w:rsid w:val="009A42EB"/>
    <w:rsid w:val="009B0023"/>
    <w:rsid w:val="009B1039"/>
    <w:rsid w:val="009B46B2"/>
    <w:rsid w:val="009B4FEA"/>
    <w:rsid w:val="009B5D73"/>
    <w:rsid w:val="009C2E2A"/>
    <w:rsid w:val="009C4993"/>
    <w:rsid w:val="009C4E49"/>
    <w:rsid w:val="009C52BC"/>
    <w:rsid w:val="009C6885"/>
    <w:rsid w:val="009C7643"/>
    <w:rsid w:val="009C7646"/>
    <w:rsid w:val="009D4E34"/>
    <w:rsid w:val="009D6EB2"/>
    <w:rsid w:val="009D7D47"/>
    <w:rsid w:val="009E176D"/>
    <w:rsid w:val="009E62DF"/>
    <w:rsid w:val="009E6BEF"/>
    <w:rsid w:val="009E7280"/>
    <w:rsid w:val="009E7818"/>
    <w:rsid w:val="009F29BB"/>
    <w:rsid w:val="009F32FA"/>
    <w:rsid w:val="009F445E"/>
    <w:rsid w:val="009F5353"/>
    <w:rsid w:val="009F77B8"/>
    <w:rsid w:val="00A01799"/>
    <w:rsid w:val="00A05426"/>
    <w:rsid w:val="00A11110"/>
    <w:rsid w:val="00A117A0"/>
    <w:rsid w:val="00A12317"/>
    <w:rsid w:val="00A15C46"/>
    <w:rsid w:val="00A22129"/>
    <w:rsid w:val="00A2480A"/>
    <w:rsid w:val="00A26F46"/>
    <w:rsid w:val="00A26F5B"/>
    <w:rsid w:val="00A3056C"/>
    <w:rsid w:val="00A35BF7"/>
    <w:rsid w:val="00A368C8"/>
    <w:rsid w:val="00A375A2"/>
    <w:rsid w:val="00A444CE"/>
    <w:rsid w:val="00A46E3E"/>
    <w:rsid w:val="00A47383"/>
    <w:rsid w:val="00A544D6"/>
    <w:rsid w:val="00A5468F"/>
    <w:rsid w:val="00A55586"/>
    <w:rsid w:val="00A6163C"/>
    <w:rsid w:val="00A621E1"/>
    <w:rsid w:val="00A62232"/>
    <w:rsid w:val="00A62259"/>
    <w:rsid w:val="00A624B2"/>
    <w:rsid w:val="00A66080"/>
    <w:rsid w:val="00A66557"/>
    <w:rsid w:val="00A66C52"/>
    <w:rsid w:val="00A7230F"/>
    <w:rsid w:val="00A72A76"/>
    <w:rsid w:val="00A731E7"/>
    <w:rsid w:val="00A76A0E"/>
    <w:rsid w:val="00A77E71"/>
    <w:rsid w:val="00A8025A"/>
    <w:rsid w:val="00A8393A"/>
    <w:rsid w:val="00A83F35"/>
    <w:rsid w:val="00A84A9A"/>
    <w:rsid w:val="00A860F2"/>
    <w:rsid w:val="00A87CFC"/>
    <w:rsid w:val="00A920CB"/>
    <w:rsid w:val="00A93CAF"/>
    <w:rsid w:val="00A95226"/>
    <w:rsid w:val="00A9656E"/>
    <w:rsid w:val="00A976BB"/>
    <w:rsid w:val="00AA074E"/>
    <w:rsid w:val="00AA65FA"/>
    <w:rsid w:val="00AA7E97"/>
    <w:rsid w:val="00AB0509"/>
    <w:rsid w:val="00AB4174"/>
    <w:rsid w:val="00AB53B3"/>
    <w:rsid w:val="00AC1866"/>
    <w:rsid w:val="00AC3155"/>
    <w:rsid w:val="00AC3221"/>
    <w:rsid w:val="00AC4DED"/>
    <w:rsid w:val="00AC59D0"/>
    <w:rsid w:val="00AD00F3"/>
    <w:rsid w:val="00AD0D58"/>
    <w:rsid w:val="00AD30F0"/>
    <w:rsid w:val="00AE2943"/>
    <w:rsid w:val="00AE4DB7"/>
    <w:rsid w:val="00AE5627"/>
    <w:rsid w:val="00AF16D6"/>
    <w:rsid w:val="00AF39C2"/>
    <w:rsid w:val="00AF3A4D"/>
    <w:rsid w:val="00AF680C"/>
    <w:rsid w:val="00AF7460"/>
    <w:rsid w:val="00B02ED5"/>
    <w:rsid w:val="00B073CA"/>
    <w:rsid w:val="00B07D6A"/>
    <w:rsid w:val="00B157F3"/>
    <w:rsid w:val="00B225D8"/>
    <w:rsid w:val="00B2624A"/>
    <w:rsid w:val="00B268A5"/>
    <w:rsid w:val="00B33490"/>
    <w:rsid w:val="00B339D4"/>
    <w:rsid w:val="00B33A2E"/>
    <w:rsid w:val="00B33D43"/>
    <w:rsid w:val="00B34276"/>
    <w:rsid w:val="00B402A5"/>
    <w:rsid w:val="00B413DC"/>
    <w:rsid w:val="00B42E6C"/>
    <w:rsid w:val="00B468A4"/>
    <w:rsid w:val="00B46FAC"/>
    <w:rsid w:val="00B4745E"/>
    <w:rsid w:val="00B47487"/>
    <w:rsid w:val="00B478B1"/>
    <w:rsid w:val="00B50317"/>
    <w:rsid w:val="00B52964"/>
    <w:rsid w:val="00B534E6"/>
    <w:rsid w:val="00B62032"/>
    <w:rsid w:val="00B650AE"/>
    <w:rsid w:val="00B66F2C"/>
    <w:rsid w:val="00B6767D"/>
    <w:rsid w:val="00B70259"/>
    <w:rsid w:val="00B70797"/>
    <w:rsid w:val="00B73231"/>
    <w:rsid w:val="00B757C6"/>
    <w:rsid w:val="00B7624E"/>
    <w:rsid w:val="00B8064E"/>
    <w:rsid w:val="00B80C64"/>
    <w:rsid w:val="00B8722C"/>
    <w:rsid w:val="00B94935"/>
    <w:rsid w:val="00B977A6"/>
    <w:rsid w:val="00BA08EC"/>
    <w:rsid w:val="00BA334D"/>
    <w:rsid w:val="00BA6FC6"/>
    <w:rsid w:val="00BB1363"/>
    <w:rsid w:val="00BB176B"/>
    <w:rsid w:val="00BB26C3"/>
    <w:rsid w:val="00BB2E8B"/>
    <w:rsid w:val="00BB30CF"/>
    <w:rsid w:val="00BB3F37"/>
    <w:rsid w:val="00BB45E7"/>
    <w:rsid w:val="00BB48B2"/>
    <w:rsid w:val="00BC5517"/>
    <w:rsid w:val="00BC5669"/>
    <w:rsid w:val="00BD0ABD"/>
    <w:rsid w:val="00BD3EEA"/>
    <w:rsid w:val="00BD418C"/>
    <w:rsid w:val="00BD4A77"/>
    <w:rsid w:val="00BD6104"/>
    <w:rsid w:val="00BE1512"/>
    <w:rsid w:val="00BE22F8"/>
    <w:rsid w:val="00BE2C0E"/>
    <w:rsid w:val="00BE5D5E"/>
    <w:rsid w:val="00BE7055"/>
    <w:rsid w:val="00BF0700"/>
    <w:rsid w:val="00BF0F5E"/>
    <w:rsid w:val="00BF18C4"/>
    <w:rsid w:val="00BF1B95"/>
    <w:rsid w:val="00BF3F11"/>
    <w:rsid w:val="00BF69D2"/>
    <w:rsid w:val="00BF79C0"/>
    <w:rsid w:val="00C009B5"/>
    <w:rsid w:val="00C019C1"/>
    <w:rsid w:val="00C06D81"/>
    <w:rsid w:val="00C15B5E"/>
    <w:rsid w:val="00C1649D"/>
    <w:rsid w:val="00C17E25"/>
    <w:rsid w:val="00C22907"/>
    <w:rsid w:val="00C30503"/>
    <w:rsid w:val="00C30511"/>
    <w:rsid w:val="00C31F71"/>
    <w:rsid w:val="00C35E58"/>
    <w:rsid w:val="00C37382"/>
    <w:rsid w:val="00C41762"/>
    <w:rsid w:val="00C42896"/>
    <w:rsid w:val="00C42963"/>
    <w:rsid w:val="00C47A36"/>
    <w:rsid w:val="00C52EC8"/>
    <w:rsid w:val="00C614D8"/>
    <w:rsid w:val="00C63945"/>
    <w:rsid w:val="00C7086E"/>
    <w:rsid w:val="00C71344"/>
    <w:rsid w:val="00C715A9"/>
    <w:rsid w:val="00C715BF"/>
    <w:rsid w:val="00C73F58"/>
    <w:rsid w:val="00C7403E"/>
    <w:rsid w:val="00C80C70"/>
    <w:rsid w:val="00C8349E"/>
    <w:rsid w:val="00C85C99"/>
    <w:rsid w:val="00C86086"/>
    <w:rsid w:val="00C8722B"/>
    <w:rsid w:val="00C9089F"/>
    <w:rsid w:val="00C92035"/>
    <w:rsid w:val="00C93B69"/>
    <w:rsid w:val="00C96145"/>
    <w:rsid w:val="00CA72D9"/>
    <w:rsid w:val="00CA7EC4"/>
    <w:rsid w:val="00CB0099"/>
    <w:rsid w:val="00CB1A2F"/>
    <w:rsid w:val="00CB7CBC"/>
    <w:rsid w:val="00CC03F4"/>
    <w:rsid w:val="00CC532C"/>
    <w:rsid w:val="00CC69B8"/>
    <w:rsid w:val="00CC7942"/>
    <w:rsid w:val="00CD07E8"/>
    <w:rsid w:val="00CD086B"/>
    <w:rsid w:val="00CD0ABE"/>
    <w:rsid w:val="00CD1E3E"/>
    <w:rsid w:val="00CD38BE"/>
    <w:rsid w:val="00CD4F0A"/>
    <w:rsid w:val="00CE27CC"/>
    <w:rsid w:val="00CE351E"/>
    <w:rsid w:val="00CE3EEE"/>
    <w:rsid w:val="00CE3F18"/>
    <w:rsid w:val="00CE5A9D"/>
    <w:rsid w:val="00CE794A"/>
    <w:rsid w:val="00CF09FC"/>
    <w:rsid w:val="00CF14DA"/>
    <w:rsid w:val="00CF21BA"/>
    <w:rsid w:val="00CF41FB"/>
    <w:rsid w:val="00CF593C"/>
    <w:rsid w:val="00D001D0"/>
    <w:rsid w:val="00D01F0F"/>
    <w:rsid w:val="00D0400F"/>
    <w:rsid w:val="00D0420F"/>
    <w:rsid w:val="00D06ECD"/>
    <w:rsid w:val="00D10539"/>
    <w:rsid w:val="00D11493"/>
    <w:rsid w:val="00D14F07"/>
    <w:rsid w:val="00D1659D"/>
    <w:rsid w:val="00D16A36"/>
    <w:rsid w:val="00D2137B"/>
    <w:rsid w:val="00D22607"/>
    <w:rsid w:val="00D300BD"/>
    <w:rsid w:val="00D30469"/>
    <w:rsid w:val="00D305EA"/>
    <w:rsid w:val="00D339D2"/>
    <w:rsid w:val="00D3486A"/>
    <w:rsid w:val="00D370BB"/>
    <w:rsid w:val="00D42283"/>
    <w:rsid w:val="00D42EC6"/>
    <w:rsid w:val="00D47732"/>
    <w:rsid w:val="00D50BE9"/>
    <w:rsid w:val="00D522A6"/>
    <w:rsid w:val="00D5290A"/>
    <w:rsid w:val="00D5315F"/>
    <w:rsid w:val="00D543F8"/>
    <w:rsid w:val="00D544EA"/>
    <w:rsid w:val="00D54880"/>
    <w:rsid w:val="00D60854"/>
    <w:rsid w:val="00D61482"/>
    <w:rsid w:val="00D65335"/>
    <w:rsid w:val="00D67B8E"/>
    <w:rsid w:val="00D72071"/>
    <w:rsid w:val="00D72451"/>
    <w:rsid w:val="00D732E3"/>
    <w:rsid w:val="00D75976"/>
    <w:rsid w:val="00D76A85"/>
    <w:rsid w:val="00D807FC"/>
    <w:rsid w:val="00D815C7"/>
    <w:rsid w:val="00D81F1B"/>
    <w:rsid w:val="00D823D5"/>
    <w:rsid w:val="00D82A41"/>
    <w:rsid w:val="00D83CF9"/>
    <w:rsid w:val="00D85439"/>
    <w:rsid w:val="00D85596"/>
    <w:rsid w:val="00D86B5A"/>
    <w:rsid w:val="00D90F41"/>
    <w:rsid w:val="00D919C1"/>
    <w:rsid w:val="00D93B6D"/>
    <w:rsid w:val="00D93C2F"/>
    <w:rsid w:val="00D94468"/>
    <w:rsid w:val="00D95BAA"/>
    <w:rsid w:val="00DA2863"/>
    <w:rsid w:val="00DA3E50"/>
    <w:rsid w:val="00DA7D70"/>
    <w:rsid w:val="00DB038F"/>
    <w:rsid w:val="00DB1DBE"/>
    <w:rsid w:val="00DB2E6F"/>
    <w:rsid w:val="00DB4040"/>
    <w:rsid w:val="00DB4053"/>
    <w:rsid w:val="00DB5BB9"/>
    <w:rsid w:val="00DB7CFE"/>
    <w:rsid w:val="00DC4BB5"/>
    <w:rsid w:val="00DD00BF"/>
    <w:rsid w:val="00DD10E1"/>
    <w:rsid w:val="00DD2187"/>
    <w:rsid w:val="00DD3F70"/>
    <w:rsid w:val="00DD5A0C"/>
    <w:rsid w:val="00DD7774"/>
    <w:rsid w:val="00DE0AF7"/>
    <w:rsid w:val="00DE0C58"/>
    <w:rsid w:val="00DE13AD"/>
    <w:rsid w:val="00DE73BF"/>
    <w:rsid w:val="00DF2424"/>
    <w:rsid w:val="00DF3986"/>
    <w:rsid w:val="00DF4E2B"/>
    <w:rsid w:val="00DF53C0"/>
    <w:rsid w:val="00DF6658"/>
    <w:rsid w:val="00DF720D"/>
    <w:rsid w:val="00E103BE"/>
    <w:rsid w:val="00E1194B"/>
    <w:rsid w:val="00E15CDB"/>
    <w:rsid w:val="00E17565"/>
    <w:rsid w:val="00E205CD"/>
    <w:rsid w:val="00E2195A"/>
    <w:rsid w:val="00E2489C"/>
    <w:rsid w:val="00E24BFB"/>
    <w:rsid w:val="00E27340"/>
    <w:rsid w:val="00E30D1C"/>
    <w:rsid w:val="00E3121D"/>
    <w:rsid w:val="00E32723"/>
    <w:rsid w:val="00E3366E"/>
    <w:rsid w:val="00E362FD"/>
    <w:rsid w:val="00E36ECB"/>
    <w:rsid w:val="00E375D4"/>
    <w:rsid w:val="00E42F2C"/>
    <w:rsid w:val="00E4348E"/>
    <w:rsid w:val="00E43A8F"/>
    <w:rsid w:val="00E4403C"/>
    <w:rsid w:val="00E45787"/>
    <w:rsid w:val="00E46C73"/>
    <w:rsid w:val="00E55B2A"/>
    <w:rsid w:val="00E64DC2"/>
    <w:rsid w:val="00E650E4"/>
    <w:rsid w:val="00E670DC"/>
    <w:rsid w:val="00E73EB3"/>
    <w:rsid w:val="00E74428"/>
    <w:rsid w:val="00E75842"/>
    <w:rsid w:val="00E75B5F"/>
    <w:rsid w:val="00E76F0A"/>
    <w:rsid w:val="00E82CB2"/>
    <w:rsid w:val="00E8689C"/>
    <w:rsid w:val="00E905E1"/>
    <w:rsid w:val="00E90C02"/>
    <w:rsid w:val="00EA27C5"/>
    <w:rsid w:val="00EA743B"/>
    <w:rsid w:val="00EB0A53"/>
    <w:rsid w:val="00EB4C3E"/>
    <w:rsid w:val="00EB6230"/>
    <w:rsid w:val="00EB6880"/>
    <w:rsid w:val="00EB6AE0"/>
    <w:rsid w:val="00EC35B7"/>
    <w:rsid w:val="00EC39B1"/>
    <w:rsid w:val="00ED313F"/>
    <w:rsid w:val="00ED4DA7"/>
    <w:rsid w:val="00ED78E5"/>
    <w:rsid w:val="00EE11E3"/>
    <w:rsid w:val="00EE2DD6"/>
    <w:rsid w:val="00EE6325"/>
    <w:rsid w:val="00EE66E0"/>
    <w:rsid w:val="00EE6995"/>
    <w:rsid w:val="00EF3B91"/>
    <w:rsid w:val="00EF6351"/>
    <w:rsid w:val="00F00632"/>
    <w:rsid w:val="00F01047"/>
    <w:rsid w:val="00F01302"/>
    <w:rsid w:val="00F07DF9"/>
    <w:rsid w:val="00F121D7"/>
    <w:rsid w:val="00F12C95"/>
    <w:rsid w:val="00F146DE"/>
    <w:rsid w:val="00F17D4F"/>
    <w:rsid w:val="00F2132A"/>
    <w:rsid w:val="00F22465"/>
    <w:rsid w:val="00F23F17"/>
    <w:rsid w:val="00F27FDF"/>
    <w:rsid w:val="00F30556"/>
    <w:rsid w:val="00F3130C"/>
    <w:rsid w:val="00F31351"/>
    <w:rsid w:val="00F330B5"/>
    <w:rsid w:val="00F35489"/>
    <w:rsid w:val="00F3656A"/>
    <w:rsid w:val="00F40A17"/>
    <w:rsid w:val="00F46791"/>
    <w:rsid w:val="00F46A6F"/>
    <w:rsid w:val="00F46B67"/>
    <w:rsid w:val="00F474CF"/>
    <w:rsid w:val="00F4758D"/>
    <w:rsid w:val="00F542D7"/>
    <w:rsid w:val="00F57B48"/>
    <w:rsid w:val="00F607D6"/>
    <w:rsid w:val="00F668D7"/>
    <w:rsid w:val="00F67B9B"/>
    <w:rsid w:val="00F715DE"/>
    <w:rsid w:val="00F71D9B"/>
    <w:rsid w:val="00F741BA"/>
    <w:rsid w:val="00F75713"/>
    <w:rsid w:val="00F816C2"/>
    <w:rsid w:val="00F84D86"/>
    <w:rsid w:val="00F9033E"/>
    <w:rsid w:val="00F90A66"/>
    <w:rsid w:val="00F961D6"/>
    <w:rsid w:val="00FA0842"/>
    <w:rsid w:val="00FA2F72"/>
    <w:rsid w:val="00FA556F"/>
    <w:rsid w:val="00FB55A2"/>
    <w:rsid w:val="00FB6617"/>
    <w:rsid w:val="00FC4348"/>
    <w:rsid w:val="00FC5B96"/>
    <w:rsid w:val="00FC6B92"/>
    <w:rsid w:val="00FC6BF4"/>
    <w:rsid w:val="00FC7F6D"/>
    <w:rsid w:val="00FD1222"/>
    <w:rsid w:val="00FD12B7"/>
    <w:rsid w:val="00FD28B6"/>
    <w:rsid w:val="00FD52B1"/>
    <w:rsid w:val="00FE305E"/>
    <w:rsid w:val="00FE4614"/>
    <w:rsid w:val="00FE77CC"/>
    <w:rsid w:val="00FE78E4"/>
    <w:rsid w:val="00FF445C"/>
    <w:rsid w:val="00FF5791"/>
    <w:rsid w:val="00FF5EE2"/>
    <w:rsid w:val="00FF6EF3"/>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CE40A"/>
  <w15:docId w15:val="{2607BDD9-E957-4A72-A125-398BE54F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02"/>
    <w:rPr>
      <w:rFonts w:ascii="HelveticaNeueLT Std Lt" w:eastAsiaTheme="minorEastAsia" w:hAnsi="HelveticaNeueLT Std Lt"/>
      <w:lang w:eastAsia="zh-CN"/>
    </w:rPr>
  </w:style>
  <w:style w:type="paragraph" w:styleId="Heading1">
    <w:name w:val="heading 1"/>
    <w:basedOn w:val="Normal"/>
    <w:next w:val="Normal"/>
    <w:link w:val="Heading1Char"/>
    <w:uiPriority w:val="9"/>
    <w:qFormat/>
    <w:rsid w:val="00260902"/>
    <w:pPr>
      <w:keepNext/>
      <w:keepLines/>
      <w:spacing w:before="240" w:after="0"/>
      <w:outlineLvl w:val="0"/>
    </w:pPr>
    <w:rPr>
      <w:rFonts w:ascii="HelveticaNeueLT Std Blk" w:eastAsiaTheme="majorEastAsia" w:hAnsi="HelveticaNeueLT Std Blk" w:cstheme="majorBidi"/>
      <w:color w:val="009FE3" w:themeColor="text1"/>
      <w:sz w:val="32"/>
      <w:szCs w:val="32"/>
    </w:rPr>
  </w:style>
  <w:style w:type="paragraph" w:styleId="Heading2">
    <w:name w:val="heading 2"/>
    <w:basedOn w:val="Normal"/>
    <w:next w:val="Normal"/>
    <w:link w:val="Heading2Char"/>
    <w:uiPriority w:val="9"/>
    <w:unhideWhenUsed/>
    <w:qFormat/>
    <w:rsid w:val="00260902"/>
    <w:pPr>
      <w:keepNext/>
      <w:keepLines/>
      <w:spacing w:before="40" w:after="0"/>
      <w:outlineLvl w:val="1"/>
    </w:pPr>
    <w:rPr>
      <w:rFonts w:ascii="HelveticaNeueLT Std Blk" w:eastAsiaTheme="majorEastAsia" w:hAnsi="HelveticaNeueLT Std Blk" w:cstheme="majorBidi"/>
      <w:color w:val="772480" w:themeColor="background1"/>
      <w:sz w:val="32"/>
      <w:szCs w:val="26"/>
    </w:rPr>
  </w:style>
  <w:style w:type="paragraph" w:styleId="Heading3">
    <w:name w:val="heading 3"/>
    <w:basedOn w:val="Normal"/>
    <w:next w:val="Normal"/>
    <w:link w:val="Heading3Char"/>
    <w:uiPriority w:val="9"/>
    <w:unhideWhenUsed/>
    <w:rsid w:val="00260902"/>
    <w:pPr>
      <w:keepNext/>
      <w:keepLines/>
      <w:spacing w:before="40" w:after="0"/>
      <w:outlineLvl w:val="2"/>
    </w:pPr>
    <w:rPr>
      <w:rFonts w:ascii="HelveticaNeueLT Std Blk" w:eastAsiaTheme="majorEastAsia" w:hAnsi="HelveticaNeueLT Std Blk" w:cstheme="majorBidi"/>
      <w:color w:val="2BBEFF" w:themeColor="text1" w:themeTint="BF"/>
      <w:sz w:val="26"/>
      <w:szCs w:val="24"/>
    </w:rPr>
  </w:style>
  <w:style w:type="paragraph" w:styleId="Heading4">
    <w:name w:val="heading 4"/>
    <w:basedOn w:val="Heading1"/>
    <w:next w:val="Normal"/>
    <w:link w:val="Heading4Char"/>
    <w:uiPriority w:val="9"/>
    <w:unhideWhenUsed/>
    <w:rsid w:val="00260902"/>
    <w:pPr>
      <w:outlineLvl w:val="3"/>
    </w:pPr>
    <w:rPr>
      <w:color w:val="00B0F0"/>
      <w:sz w:val="26"/>
    </w:rPr>
  </w:style>
  <w:style w:type="paragraph" w:styleId="Heading5">
    <w:name w:val="heading 5"/>
    <w:basedOn w:val="Normal"/>
    <w:next w:val="Normal"/>
    <w:link w:val="Heading5Char"/>
    <w:uiPriority w:val="9"/>
    <w:unhideWhenUsed/>
    <w:qFormat/>
    <w:rsid w:val="00260902"/>
    <w:pPr>
      <w:keepNext/>
      <w:keepLines/>
      <w:spacing w:before="40" w:after="0"/>
      <w:outlineLvl w:val="4"/>
    </w:pPr>
    <w:rPr>
      <w:rFonts w:eastAsiaTheme="majorEastAsia" w:cstheme="majorBidi"/>
      <w:color w:val="009FE3" w:themeColor="text1"/>
      <w:sz w:val="28"/>
    </w:rPr>
  </w:style>
  <w:style w:type="paragraph" w:styleId="Heading6">
    <w:name w:val="heading 6"/>
    <w:basedOn w:val="Normal"/>
    <w:next w:val="Normal"/>
    <w:link w:val="Heading6Char"/>
    <w:uiPriority w:val="9"/>
    <w:unhideWhenUsed/>
    <w:qFormat/>
    <w:rsid w:val="00260902"/>
    <w:pPr>
      <w:keepNext/>
      <w:keepLines/>
      <w:spacing w:before="40" w:after="0"/>
      <w:outlineLvl w:val="5"/>
    </w:pPr>
    <w:rPr>
      <w:rFonts w:eastAsiaTheme="majorEastAsia" w:cstheme="majorBidi"/>
      <w:color w:val="772480" w:themeColor="background1"/>
      <w:sz w:val="28"/>
    </w:rPr>
  </w:style>
  <w:style w:type="paragraph" w:styleId="Heading7">
    <w:name w:val="heading 7"/>
    <w:basedOn w:val="Normal"/>
    <w:next w:val="Normal"/>
    <w:link w:val="Heading7Char"/>
    <w:uiPriority w:val="9"/>
    <w:unhideWhenUsed/>
    <w:qFormat/>
    <w:rsid w:val="00260902"/>
    <w:pPr>
      <w:keepNext/>
      <w:keepLines/>
      <w:spacing w:before="40" w:after="0"/>
      <w:outlineLvl w:val="6"/>
    </w:pPr>
    <w:rPr>
      <w:rFonts w:eastAsiaTheme="majorEastAsia" w:cstheme="majorBidi"/>
      <w:i/>
      <w:iCs/>
      <w:color w:val="009FE3" w:themeColor="text1"/>
    </w:rPr>
  </w:style>
  <w:style w:type="paragraph" w:styleId="Heading8">
    <w:name w:val="heading 8"/>
    <w:basedOn w:val="Normal"/>
    <w:next w:val="Normal"/>
    <w:link w:val="Heading8Char"/>
    <w:uiPriority w:val="9"/>
    <w:unhideWhenUsed/>
    <w:rsid w:val="00260902"/>
    <w:pPr>
      <w:keepNext/>
      <w:keepLines/>
      <w:spacing w:before="40" w:after="0"/>
      <w:outlineLvl w:val="7"/>
    </w:pPr>
    <w:rPr>
      <w:rFonts w:asciiTheme="majorHAnsi" w:eastAsiaTheme="majorEastAsia" w:hAnsiTheme="majorHAnsi" w:cstheme="majorBidi"/>
      <w:color w:val="0FB6FF" w:themeColor="text1" w:themeTint="D8"/>
      <w:sz w:val="21"/>
      <w:szCs w:val="21"/>
    </w:rPr>
  </w:style>
  <w:style w:type="paragraph" w:styleId="Heading9">
    <w:name w:val="heading 9"/>
    <w:basedOn w:val="Normal"/>
    <w:next w:val="Normal"/>
    <w:link w:val="Heading9Char"/>
    <w:uiPriority w:val="9"/>
    <w:unhideWhenUsed/>
    <w:rsid w:val="00260902"/>
    <w:pPr>
      <w:keepNext/>
      <w:keepLines/>
      <w:spacing w:before="40" w:after="0"/>
      <w:outlineLvl w:val="8"/>
    </w:pPr>
    <w:rPr>
      <w:rFonts w:asciiTheme="majorHAnsi" w:eastAsiaTheme="majorEastAsia" w:hAnsiTheme="majorHAnsi" w:cstheme="majorBidi"/>
      <w:i/>
      <w:iCs/>
      <w:color w:val="0FB6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37"/>
  </w:style>
  <w:style w:type="paragraph" w:styleId="Footer">
    <w:name w:val="footer"/>
    <w:basedOn w:val="Normal"/>
    <w:link w:val="FooterChar"/>
    <w:uiPriority w:val="99"/>
    <w:unhideWhenUsed/>
    <w:rsid w:val="00212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37"/>
  </w:style>
  <w:style w:type="character" w:styleId="BookTitle">
    <w:name w:val="Book Title"/>
    <w:basedOn w:val="DefaultParagraphFont"/>
    <w:uiPriority w:val="33"/>
    <w:rsid w:val="00260902"/>
    <w:rPr>
      <w:b/>
      <w:bCs/>
      <w:i/>
      <w:iCs/>
      <w:spacing w:val="5"/>
    </w:rPr>
  </w:style>
  <w:style w:type="character" w:styleId="Emphasis">
    <w:name w:val="Emphasis"/>
    <w:basedOn w:val="DefaultParagraphFont"/>
    <w:uiPriority w:val="20"/>
    <w:rsid w:val="00260902"/>
    <w:rPr>
      <w:i/>
      <w:iCs/>
    </w:rPr>
  </w:style>
  <w:style w:type="character" w:customStyle="1" w:styleId="Heading1Char">
    <w:name w:val="Heading 1 Char"/>
    <w:basedOn w:val="DefaultParagraphFont"/>
    <w:link w:val="Heading1"/>
    <w:uiPriority w:val="9"/>
    <w:rsid w:val="00260902"/>
    <w:rPr>
      <w:rFonts w:ascii="HelveticaNeueLT Std Blk" w:eastAsiaTheme="majorEastAsia" w:hAnsi="HelveticaNeueLT Std Blk" w:cstheme="majorBidi"/>
      <w:color w:val="009FE3" w:themeColor="text1"/>
      <w:sz w:val="32"/>
      <w:szCs w:val="32"/>
      <w:lang w:eastAsia="zh-CN"/>
    </w:rPr>
  </w:style>
  <w:style w:type="character" w:customStyle="1" w:styleId="Heading2Char">
    <w:name w:val="Heading 2 Char"/>
    <w:basedOn w:val="DefaultParagraphFont"/>
    <w:link w:val="Heading2"/>
    <w:uiPriority w:val="9"/>
    <w:rsid w:val="00260902"/>
    <w:rPr>
      <w:rFonts w:ascii="HelveticaNeueLT Std Blk" w:eastAsiaTheme="majorEastAsia" w:hAnsi="HelveticaNeueLT Std Blk" w:cstheme="majorBidi"/>
      <w:color w:val="772480" w:themeColor="background1"/>
      <w:sz w:val="32"/>
      <w:szCs w:val="26"/>
      <w:lang w:eastAsia="zh-CN"/>
    </w:rPr>
  </w:style>
  <w:style w:type="character" w:customStyle="1" w:styleId="Heading3Char">
    <w:name w:val="Heading 3 Char"/>
    <w:basedOn w:val="DefaultParagraphFont"/>
    <w:link w:val="Heading3"/>
    <w:uiPriority w:val="9"/>
    <w:rsid w:val="00260902"/>
    <w:rPr>
      <w:rFonts w:ascii="HelveticaNeueLT Std Blk" w:eastAsiaTheme="majorEastAsia" w:hAnsi="HelveticaNeueLT Std Blk" w:cstheme="majorBidi"/>
      <w:color w:val="2BBEFF" w:themeColor="text1" w:themeTint="BF"/>
      <w:sz w:val="26"/>
      <w:szCs w:val="24"/>
      <w:lang w:eastAsia="zh-CN"/>
    </w:rPr>
  </w:style>
  <w:style w:type="character" w:customStyle="1" w:styleId="Heading4Char">
    <w:name w:val="Heading 4 Char"/>
    <w:basedOn w:val="DefaultParagraphFont"/>
    <w:link w:val="Heading4"/>
    <w:uiPriority w:val="9"/>
    <w:rsid w:val="00260902"/>
    <w:rPr>
      <w:rFonts w:ascii="HelveticaNeueLT Std Blk" w:eastAsiaTheme="majorEastAsia" w:hAnsi="HelveticaNeueLT Std Blk" w:cstheme="majorBidi"/>
      <w:color w:val="00B0F0"/>
      <w:sz w:val="26"/>
      <w:szCs w:val="32"/>
      <w:lang w:eastAsia="zh-CN"/>
    </w:rPr>
  </w:style>
  <w:style w:type="character" w:customStyle="1" w:styleId="Heading5Char">
    <w:name w:val="Heading 5 Char"/>
    <w:basedOn w:val="DefaultParagraphFont"/>
    <w:link w:val="Heading5"/>
    <w:uiPriority w:val="9"/>
    <w:rsid w:val="00260902"/>
    <w:rPr>
      <w:rFonts w:ascii="HelveticaNeueLT Std Lt" w:eastAsiaTheme="majorEastAsia" w:hAnsi="HelveticaNeueLT Std Lt" w:cstheme="majorBidi"/>
      <w:color w:val="009FE3" w:themeColor="text1"/>
      <w:sz w:val="28"/>
      <w:lang w:eastAsia="zh-CN"/>
    </w:rPr>
  </w:style>
  <w:style w:type="character" w:customStyle="1" w:styleId="Heading6Char">
    <w:name w:val="Heading 6 Char"/>
    <w:basedOn w:val="DefaultParagraphFont"/>
    <w:link w:val="Heading6"/>
    <w:uiPriority w:val="9"/>
    <w:rsid w:val="00260902"/>
    <w:rPr>
      <w:rFonts w:ascii="HelveticaNeueLT Std Lt" w:eastAsiaTheme="majorEastAsia" w:hAnsi="HelveticaNeueLT Std Lt" w:cstheme="majorBidi"/>
      <w:color w:val="772480" w:themeColor="background1"/>
      <w:sz w:val="28"/>
      <w:lang w:eastAsia="zh-CN"/>
    </w:rPr>
  </w:style>
  <w:style w:type="character" w:customStyle="1" w:styleId="Heading7Char">
    <w:name w:val="Heading 7 Char"/>
    <w:basedOn w:val="DefaultParagraphFont"/>
    <w:link w:val="Heading7"/>
    <w:uiPriority w:val="9"/>
    <w:rsid w:val="00260902"/>
    <w:rPr>
      <w:rFonts w:ascii="HelveticaNeueLT Std Lt" w:eastAsiaTheme="majorEastAsia" w:hAnsi="HelveticaNeueLT Std Lt" w:cstheme="majorBidi"/>
      <w:i/>
      <w:iCs/>
      <w:color w:val="009FE3" w:themeColor="text1"/>
      <w:lang w:eastAsia="zh-CN"/>
    </w:rPr>
  </w:style>
  <w:style w:type="character" w:customStyle="1" w:styleId="Heading8Char">
    <w:name w:val="Heading 8 Char"/>
    <w:basedOn w:val="DefaultParagraphFont"/>
    <w:link w:val="Heading8"/>
    <w:uiPriority w:val="9"/>
    <w:rsid w:val="00260902"/>
    <w:rPr>
      <w:rFonts w:asciiTheme="majorHAnsi" w:eastAsiaTheme="majorEastAsia" w:hAnsiTheme="majorHAnsi" w:cstheme="majorBidi"/>
      <w:color w:val="0FB6FF" w:themeColor="text1" w:themeTint="D8"/>
      <w:sz w:val="21"/>
      <w:szCs w:val="21"/>
      <w:lang w:eastAsia="zh-CN"/>
    </w:rPr>
  </w:style>
  <w:style w:type="character" w:customStyle="1" w:styleId="Heading9Char">
    <w:name w:val="Heading 9 Char"/>
    <w:basedOn w:val="DefaultParagraphFont"/>
    <w:link w:val="Heading9"/>
    <w:uiPriority w:val="9"/>
    <w:rsid w:val="00260902"/>
    <w:rPr>
      <w:rFonts w:asciiTheme="majorHAnsi" w:eastAsiaTheme="majorEastAsia" w:hAnsiTheme="majorHAnsi" w:cstheme="majorBidi"/>
      <w:i/>
      <w:iCs/>
      <w:color w:val="0FB6FF" w:themeColor="text1" w:themeTint="D8"/>
      <w:sz w:val="21"/>
      <w:szCs w:val="21"/>
      <w:lang w:eastAsia="zh-CN"/>
    </w:rPr>
  </w:style>
  <w:style w:type="character" w:styleId="IntenseEmphasis">
    <w:name w:val="Intense Emphasis"/>
    <w:basedOn w:val="DefaultParagraphFont"/>
    <w:uiPriority w:val="21"/>
    <w:qFormat/>
    <w:rsid w:val="00260902"/>
    <w:rPr>
      <w:i/>
      <w:iCs/>
      <w:color w:val="D02486" w:themeColor="text2"/>
    </w:rPr>
  </w:style>
  <w:style w:type="paragraph" w:styleId="IntenseQuote">
    <w:name w:val="Intense Quote"/>
    <w:basedOn w:val="Normal"/>
    <w:next w:val="Normal"/>
    <w:link w:val="IntenseQuoteChar"/>
    <w:uiPriority w:val="30"/>
    <w:qFormat/>
    <w:rsid w:val="00260902"/>
    <w:pPr>
      <w:pBdr>
        <w:top w:val="single" w:sz="4" w:space="10" w:color="00B0F0"/>
        <w:bottom w:val="single" w:sz="4" w:space="10" w:color="00B0F0"/>
      </w:pBdr>
      <w:spacing w:before="360" w:after="360"/>
      <w:ind w:left="864" w:right="864"/>
      <w:jc w:val="center"/>
    </w:pPr>
    <w:rPr>
      <w:i/>
      <w:iCs/>
      <w:color w:val="009FE3" w:themeColor="text1"/>
    </w:rPr>
  </w:style>
  <w:style w:type="character" w:customStyle="1" w:styleId="IntenseQuoteChar">
    <w:name w:val="Intense Quote Char"/>
    <w:basedOn w:val="DefaultParagraphFont"/>
    <w:link w:val="IntenseQuote"/>
    <w:uiPriority w:val="30"/>
    <w:rsid w:val="00260902"/>
    <w:rPr>
      <w:rFonts w:ascii="HelveticaNeueLT Std Lt" w:eastAsiaTheme="minorEastAsia" w:hAnsi="HelveticaNeueLT Std Lt"/>
      <w:i/>
      <w:iCs/>
      <w:color w:val="009FE3" w:themeColor="text1"/>
      <w:lang w:eastAsia="zh-CN"/>
    </w:rPr>
  </w:style>
  <w:style w:type="character" w:styleId="IntenseReference">
    <w:name w:val="Intense Reference"/>
    <w:basedOn w:val="DefaultParagraphFont"/>
    <w:uiPriority w:val="32"/>
    <w:rsid w:val="00260902"/>
    <w:rPr>
      <w:b/>
      <w:bCs/>
      <w:smallCaps/>
      <w:color w:val="EE7203" w:themeColor="accent1"/>
      <w:spacing w:val="5"/>
    </w:rPr>
  </w:style>
  <w:style w:type="paragraph" w:styleId="ListParagraph">
    <w:name w:val="List Paragraph"/>
    <w:aliases w:val="Bullets"/>
    <w:basedOn w:val="Normal"/>
    <w:link w:val="ListParagraphChar"/>
    <w:uiPriority w:val="34"/>
    <w:qFormat/>
    <w:rsid w:val="00260902"/>
    <w:pPr>
      <w:numPr>
        <w:numId w:val="2"/>
      </w:numPr>
      <w:spacing w:after="0" w:line="276" w:lineRule="auto"/>
      <w:contextualSpacing/>
    </w:pPr>
    <w:rPr>
      <w:sz w:val="20"/>
      <w:lang w:eastAsia="zh-TW"/>
    </w:rPr>
  </w:style>
  <w:style w:type="character" w:customStyle="1" w:styleId="ListParagraphChar">
    <w:name w:val="List Paragraph Char"/>
    <w:aliases w:val="Bullets Char"/>
    <w:basedOn w:val="DefaultParagraphFont"/>
    <w:link w:val="ListParagraph"/>
    <w:uiPriority w:val="34"/>
    <w:rsid w:val="00260902"/>
    <w:rPr>
      <w:rFonts w:ascii="HelveticaNeueLT Std Lt" w:eastAsiaTheme="minorEastAsia" w:hAnsi="HelveticaNeueLT Std Lt"/>
      <w:sz w:val="20"/>
      <w:lang w:eastAsia="zh-TW"/>
    </w:rPr>
  </w:style>
  <w:style w:type="paragraph" w:styleId="NoSpacing">
    <w:name w:val="No Spacing"/>
    <w:link w:val="NoSpacingChar"/>
    <w:uiPriority w:val="1"/>
    <w:qFormat/>
    <w:rsid w:val="00260902"/>
    <w:pPr>
      <w:spacing w:after="0" w:line="240" w:lineRule="auto"/>
    </w:pPr>
    <w:rPr>
      <w:rFonts w:ascii="HelveticaNeueLT Std" w:eastAsiaTheme="minorEastAsia" w:hAnsi="HelveticaNeueLT Std"/>
      <w:lang w:eastAsia="zh-CN"/>
    </w:rPr>
  </w:style>
  <w:style w:type="paragraph" w:styleId="NormalWeb">
    <w:name w:val="Normal (Web)"/>
    <w:basedOn w:val="Normal"/>
    <w:uiPriority w:val="99"/>
    <w:unhideWhenUsed/>
    <w:rsid w:val="00260902"/>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260902"/>
    <w:pPr>
      <w:spacing w:before="200"/>
      <w:ind w:left="864" w:right="864"/>
      <w:jc w:val="center"/>
    </w:pPr>
    <w:rPr>
      <w:i/>
      <w:iCs/>
      <w:color w:val="009FE3" w:themeColor="text1"/>
    </w:rPr>
  </w:style>
  <w:style w:type="character" w:customStyle="1" w:styleId="QuoteChar">
    <w:name w:val="Quote Char"/>
    <w:basedOn w:val="DefaultParagraphFont"/>
    <w:link w:val="Quote"/>
    <w:uiPriority w:val="29"/>
    <w:rsid w:val="00260902"/>
    <w:rPr>
      <w:rFonts w:ascii="HelveticaNeueLT Std Lt" w:eastAsiaTheme="minorEastAsia" w:hAnsi="HelveticaNeueLT Std Lt"/>
      <w:i/>
      <w:iCs/>
      <w:color w:val="009FE3" w:themeColor="text1"/>
      <w:lang w:eastAsia="zh-CN"/>
    </w:rPr>
  </w:style>
  <w:style w:type="paragraph" w:customStyle="1" w:styleId="Refference">
    <w:name w:val="Refference"/>
    <w:basedOn w:val="ListParagraph"/>
    <w:link w:val="RefferenceChar"/>
    <w:rsid w:val="00260902"/>
    <w:rPr>
      <w:sz w:val="18"/>
    </w:rPr>
  </w:style>
  <w:style w:type="character" w:customStyle="1" w:styleId="RefferenceChar">
    <w:name w:val="Refference Char"/>
    <w:basedOn w:val="ListParagraphChar"/>
    <w:link w:val="Refference"/>
    <w:rsid w:val="00260902"/>
    <w:rPr>
      <w:rFonts w:ascii="HelveticaNeueLT Std Lt" w:eastAsiaTheme="minorEastAsia" w:hAnsi="HelveticaNeueLT Std Lt"/>
      <w:sz w:val="18"/>
      <w:lang w:eastAsia="zh-TW"/>
    </w:rPr>
  </w:style>
  <w:style w:type="paragraph" w:styleId="Subtitle">
    <w:name w:val="Subtitle"/>
    <w:basedOn w:val="Normal"/>
    <w:next w:val="Normal"/>
    <w:link w:val="SubtitleChar"/>
    <w:uiPriority w:val="11"/>
    <w:rsid w:val="00260902"/>
    <w:pPr>
      <w:numPr>
        <w:ilvl w:val="1"/>
      </w:numPr>
    </w:pPr>
    <w:rPr>
      <w:rFonts w:asciiTheme="minorHAnsi" w:hAnsiTheme="minorHAnsi"/>
      <w:color w:val="47C7FF" w:themeColor="text1" w:themeTint="A5"/>
      <w:spacing w:val="15"/>
    </w:rPr>
  </w:style>
  <w:style w:type="character" w:customStyle="1" w:styleId="SubtitleChar">
    <w:name w:val="Subtitle Char"/>
    <w:basedOn w:val="DefaultParagraphFont"/>
    <w:link w:val="Subtitle"/>
    <w:uiPriority w:val="11"/>
    <w:rsid w:val="00260902"/>
    <w:rPr>
      <w:rFonts w:eastAsiaTheme="minorEastAsia"/>
      <w:color w:val="47C7FF" w:themeColor="text1" w:themeTint="A5"/>
      <w:spacing w:val="15"/>
      <w:lang w:eastAsia="zh-CN"/>
    </w:rPr>
  </w:style>
  <w:style w:type="character" w:styleId="SubtleEmphasis">
    <w:name w:val="Subtle Emphasis"/>
    <w:basedOn w:val="DefaultParagraphFont"/>
    <w:uiPriority w:val="19"/>
    <w:rsid w:val="00260902"/>
    <w:rPr>
      <w:i/>
      <w:iCs/>
      <w:color w:val="2BBEFF" w:themeColor="text1" w:themeTint="BF"/>
    </w:rPr>
  </w:style>
  <w:style w:type="character" w:styleId="SubtleReference">
    <w:name w:val="Subtle Reference"/>
    <w:basedOn w:val="DefaultParagraphFont"/>
    <w:uiPriority w:val="31"/>
    <w:rsid w:val="00260902"/>
    <w:rPr>
      <w:smallCaps/>
      <w:color w:val="47C7FF" w:themeColor="text1" w:themeTint="A5"/>
    </w:rPr>
  </w:style>
  <w:style w:type="paragraph" w:styleId="Title">
    <w:name w:val="Title"/>
    <w:basedOn w:val="Normal"/>
    <w:next w:val="Normal"/>
    <w:link w:val="TitleChar"/>
    <w:uiPriority w:val="10"/>
    <w:rsid w:val="00260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902"/>
    <w:rPr>
      <w:rFonts w:asciiTheme="majorHAnsi" w:eastAsiaTheme="majorEastAsia" w:hAnsiTheme="majorHAnsi" w:cstheme="majorBidi"/>
      <w:spacing w:val="-10"/>
      <w:kern w:val="28"/>
      <w:sz w:val="56"/>
      <w:szCs w:val="56"/>
      <w:lang w:eastAsia="zh-CN"/>
    </w:rPr>
  </w:style>
  <w:style w:type="character" w:styleId="Strong">
    <w:name w:val="Strong"/>
    <w:basedOn w:val="DefaultParagraphFont"/>
    <w:uiPriority w:val="22"/>
    <w:qFormat/>
    <w:rsid w:val="001C39DE"/>
    <w:rPr>
      <w:b/>
      <w:bCs/>
    </w:rPr>
  </w:style>
  <w:style w:type="character" w:styleId="Hyperlink">
    <w:name w:val="Hyperlink"/>
    <w:basedOn w:val="DefaultParagraphFont"/>
    <w:uiPriority w:val="99"/>
    <w:unhideWhenUsed/>
    <w:rsid w:val="006B6A83"/>
    <w:rPr>
      <w:color w:val="0563C1"/>
      <w:u w:val="single"/>
    </w:rPr>
  </w:style>
  <w:style w:type="character" w:customStyle="1" w:styleId="textexposedshow">
    <w:name w:val="text_exposed_show"/>
    <w:basedOn w:val="DefaultParagraphFont"/>
    <w:rsid w:val="006B6A83"/>
  </w:style>
  <w:style w:type="paragraph" w:customStyle="1" w:styleId="Default">
    <w:name w:val="Default"/>
    <w:rsid w:val="006B6A83"/>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customStyle="1" w:styleId="NoSpacingChar">
    <w:name w:val="No Spacing Char"/>
    <w:basedOn w:val="DefaultParagraphFont"/>
    <w:link w:val="NoSpacing"/>
    <w:uiPriority w:val="1"/>
    <w:rsid w:val="006B6A83"/>
    <w:rPr>
      <w:rFonts w:ascii="HelveticaNeueLT Std" w:eastAsiaTheme="minorEastAsia" w:hAnsi="HelveticaNeueLT Std"/>
      <w:lang w:eastAsia="zh-CN"/>
    </w:rPr>
  </w:style>
  <w:style w:type="character" w:customStyle="1" w:styleId="UnresolvedMention1">
    <w:name w:val="Unresolved Mention1"/>
    <w:basedOn w:val="DefaultParagraphFont"/>
    <w:uiPriority w:val="99"/>
    <w:semiHidden/>
    <w:unhideWhenUsed/>
    <w:rsid w:val="00C614D8"/>
    <w:rPr>
      <w:color w:val="605E5C"/>
      <w:shd w:val="clear" w:color="auto" w:fill="E1DFDD"/>
    </w:rPr>
  </w:style>
  <w:style w:type="character" w:customStyle="1" w:styleId="css-901oao">
    <w:name w:val="css-901oao"/>
    <w:basedOn w:val="DefaultParagraphFont"/>
    <w:rsid w:val="00D85439"/>
  </w:style>
  <w:style w:type="character" w:styleId="FollowedHyperlink">
    <w:name w:val="FollowedHyperlink"/>
    <w:basedOn w:val="DefaultParagraphFont"/>
    <w:uiPriority w:val="99"/>
    <w:semiHidden/>
    <w:unhideWhenUsed/>
    <w:rsid w:val="00536A80"/>
    <w:rPr>
      <w:color w:val="772480" w:themeColor="followedHyperlink"/>
      <w:u w:val="single"/>
    </w:rPr>
  </w:style>
  <w:style w:type="paragraph" w:styleId="BalloonText">
    <w:name w:val="Balloon Text"/>
    <w:basedOn w:val="Normal"/>
    <w:link w:val="BalloonTextChar"/>
    <w:uiPriority w:val="99"/>
    <w:semiHidden/>
    <w:unhideWhenUsed/>
    <w:rsid w:val="001D6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7E0"/>
    <w:rPr>
      <w:rFonts w:ascii="Segoe UI" w:eastAsiaTheme="minorEastAsia" w:hAnsi="Segoe UI" w:cs="Segoe UI"/>
      <w:sz w:val="18"/>
      <w:szCs w:val="18"/>
      <w:lang w:eastAsia="zh-CN"/>
    </w:rPr>
  </w:style>
  <w:style w:type="character" w:styleId="CommentReference">
    <w:name w:val="annotation reference"/>
    <w:basedOn w:val="DefaultParagraphFont"/>
    <w:uiPriority w:val="99"/>
    <w:semiHidden/>
    <w:unhideWhenUsed/>
    <w:rsid w:val="000F5F68"/>
    <w:rPr>
      <w:sz w:val="16"/>
      <w:szCs w:val="16"/>
    </w:rPr>
  </w:style>
  <w:style w:type="paragraph" w:styleId="CommentText">
    <w:name w:val="annotation text"/>
    <w:basedOn w:val="Normal"/>
    <w:link w:val="CommentTextChar"/>
    <w:uiPriority w:val="99"/>
    <w:semiHidden/>
    <w:unhideWhenUsed/>
    <w:rsid w:val="000F5F68"/>
    <w:pPr>
      <w:spacing w:line="240" w:lineRule="auto"/>
    </w:pPr>
    <w:rPr>
      <w:sz w:val="20"/>
      <w:szCs w:val="20"/>
    </w:rPr>
  </w:style>
  <w:style w:type="character" w:customStyle="1" w:styleId="CommentTextChar">
    <w:name w:val="Comment Text Char"/>
    <w:basedOn w:val="DefaultParagraphFont"/>
    <w:link w:val="CommentText"/>
    <w:uiPriority w:val="99"/>
    <w:semiHidden/>
    <w:rsid w:val="000F5F68"/>
    <w:rPr>
      <w:rFonts w:ascii="HelveticaNeueLT Std Lt" w:eastAsiaTheme="minorEastAsia" w:hAnsi="HelveticaNeueLT Std Lt"/>
      <w:sz w:val="20"/>
      <w:szCs w:val="20"/>
      <w:lang w:eastAsia="zh-CN"/>
    </w:rPr>
  </w:style>
  <w:style w:type="paragraph" w:styleId="CommentSubject">
    <w:name w:val="annotation subject"/>
    <w:basedOn w:val="CommentText"/>
    <w:next w:val="CommentText"/>
    <w:link w:val="CommentSubjectChar"/>
    <w:uiPriority w:val="99"/>
    <w:semiHidden/>
    <w:unhideWhenUsed/>
    <w:rsid w:val="000F5F68"/>
    <w:rPr>
      <w:b/>
      <w:bCs/>
    </w:rPr>
  </w:style>
  <w:style w:type="character" w:customStyle="1" w:styleId="CommentSubjectChar">
    <w:name w:val="Comment Subject Char"/>
    <w:basedOn w:val="CommentTextChar"/>
    <w:link w:val="CommentSubject"/>
    <w:uiPriority w:val="99"/>
    <w:semiHidden/>
    <w:rsid w:val="000F5F68"/>
    <w:rPr>
      <w:rFonts w:ascii="HelveticaNeueLT Std Lt" w:eastAsiaTheme="minorEastAsia" w:hAnsi="HelveticaNeueLT Std Lt"/>
      <w:b/>
      <w:bCs/>
      <w:sz w:val="20"/>
      <w:szCs w:val="20"/>
      <w:lang w:eastAsia="zh-CN"/>
    </w:rPr>
  </w:style>
  <w:style w:type="character" w:customStyle="1" w:styleId="UnresolvedMention2">
    <w:name w:val="Unresolved Mention2"/>
    <w:basedOn w:val="DefaultParagraphFont"/>
    <w:uiPriority w:val="99"/>
    <w:semiHidden/>
    <w:unhideWhenUsed/>
    <w:rsid w:val="009B1039"/>
    <w:rPr>
      <w:color w:val="605E5C"/>
      <w:shd w:val="clear" w:color="auto" w:fill="E1DFDD"/>
    </w:rPr>
  </w:style>
  <w:style w:type="character" w:customStyle="1" w:styleId="UnresolvedMention3">
    <w:name w:val="Unresolved Mention3"/>
    <w:basedOn w:val="DefaultParagraphFont"/>
    <w:uiPriority w:val="99"/>
    <w:semiHidden/>
    <w:unhideWhenUsed/>
    <w:rsid w:val="00014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8835">
      <w:bodyDiv w:val="1"/>
      <w:marLeft w:val="0"/>
      <w:marRight w:val="0"/>
      <w:marTop w:val="0"/>
      <w:marBottom w:val="0"/>
      <w:divBdr>
        <w:top w:val="none" w:sz="0" w:space="0" w:color="auto"/>
        <w:left w:val="none" w:sz="0" w:space="0" w:color="auto"/>
        <w:bottom w:val="none" w:sz="0" w:space="0" w:color="auto"/>
        <w:right w:val="none" w:sz="0" w:space="0" w:color="auto"/>
      </w:divBdr>
    </w:div>
    <w:div w:id="121308314">
      <w:bodyDiv w:val="1"/>
      <w:marLeft w:val="0"/>
      <w:marRight w:val="0"/>
      <w:marTop w:val="0"/>
      <w:marBottom w:val="0"/>
      <w:divBdr>
        <w:top w:val="none" w:sz="0" w:space="0" w:color="auto"/>
        <w:left w:val="none" w:sz="0" w:space="0" w:color="auto"/>
        <w:bottom w:val="none" w:sz="0" w:space="0" w:color="auto"/>
        <w:right w:val="none" w:sz="0" w:space="0" w:color="auto"/>
      </w:divBdr>
    </w:div>
    <w:div w:id="123472175">
      <w:bodyDiv w:val="1"/>
      <w:marLeft w:val="0"/>
      <w:marRight w:val="0"/>
      <w:marTop w:val="0"/>
      <w:marBottom w:val="0"/>
      <w:divBdr>
        <w:top w:val="none" w:sz="0" w:space="0" w:color="auto"/>
        <w:left w:val="none" w:sz="0" w:space="0" w:color="auto"/>
        <w:bottom w:val="none" w:sz="0" w:space="0" w:color="auto"/>
        <w:right w:val="none" w:sz="0" w:space="0" w:color="auto"/>
      </w:divBdr>
    </w:div>
    <w:div w:id="304554282">
      <w:bodyDiv w:val="1"/>
      <w:marLeft w:val="0"/>
      <w:marRight w:val="0"/>
      <w:marTop w:val="0"/>
      <w:marBottom w:val="0"/>
      <w:divBdr>
        <w:top w:val="none" w:sz="0" w:space="0" w:color="auto"/>
        <w:left w:val="none" w:sz="0" w:space="0" w:color="auto"/>
        <w:bottom w:val="none" w:sz="0" w:space="0" w:color="auto"/>
        <w:right w:val="none" w:sz="0" w:space="0" w:color="auto"/>
      </w:divBdr>
    </w:div>
    <w:div w:id="430971949">
      <w:bodyDiv w:val="1"/>
      <w:marLeft w:val="0"/>
      <w:marRight w:val="0"/>
      <w:marTop w:val="0"/>
      <w:marBottom w:val="0"/>
      <w:divBdr>
        <w:top w:val="none" w:sz="0" w:space="0" w:color="auto"/>
        <w:left w:val="none" w:sz="0" w:space="0" w:color="auto"/>
        <w:bottom w:val="none" w:sz="0" w:space="0" w:color="auto"/>
        <w:right w:val="none" w:sz="0" w:space="0" w:color="auto"/>
      </w:divBdr>
    </w:div>
    <w:div w:id="484245975">
      <w:bodyDiv w:val="1"/>
      <w:marLeft w:val="0"/>
      <w:marRight w:val="0"/>
      <w:marTop w:val="0"/>
      <w:marBottom w:val="0"/>
      <w:divBdr>
        <w:top w:val="none" w:sz="0" w:space="0" w:color="auto"/>
        <w:left w:val="none" w:sz="0" w:space="0" w:color="auto"/>
        <w:bottom w:val="none" w:sz="0" w:space="0" w:color="auto"/>
        <w:right w:val="none" w:sz="0" w:space="0" w:color="auto"/>
      </w:divBdr>
    </w:div>
    <w:div w:id="526523745">
      <w:bodyDiv w:val="1"/>
      <w:marLeft w:val="0"/>
      <w:marRight w:val="0"/>
      <w:marTop w:val="0"/>
      <w:marBottom w:val="0"/>
      <w:divBdr>
        <w:top w:val="none" w:sz="0" w:space="0" w:color="auto"/>
        <w:left w:val="none" w:sz="0" w:space="0" w:color="auto"/>
        <w:bottom w:val="none" w:sz="0" w:space="0" w:color="auto"/>
        <w:right w:val="none" w:sz="0" w:space="0" w:color="auto"/>
      </w:divBdr>
    </w:div>
    <w:div w:id="848913000">
      <w:bodyDiv w:val="1"/>
      <w:marLeft w:val="0"/>
      <w:marRight w:val="0"/>
      <w:marTop w:val="0"/>
      <w:marBottom w:val="0"/>
      <w:divBdr>
        <w:top w:val="none" w:sz="0" w:space="0" w:color="auto"/>
        <w:left w:val="none" w:sz="0" w:space="0" w:color="auto"/>
        <w:bottom w:val="none" w:sz="0" w:space="0" w:color="auto"/>
        <w:right w:val="none" w:sz="0" w:space="0" w:color="auto"/>
      </w:divBdr>
    </w:div>
    <w:div w:id="976224777">
      <w:bodyDiv w:val="1"/>
      <w:marLeft w:val="0"/>
      <w:marRight w:val="0"/>
      <w:marTop w:val="0"/>
      <w:marBottom w:val="0"/>
      <w:divBdr>
        <w:top w:val="none" w:sz="0" w:space="0" w:color="auto"/>
        <w:left w:val="none" w:sz="0" w:space="0" w:color="auto"/>
        <w:bottom w:val="none" w:sz="0" w:space="0" w:color="auto"/>
        <w:right w:val="none" w:sz="0" w:space="0" w:color="auto"/>
      </w:divBdr>
    </w:div>
    <w:div w:id="995109499">
      <w:bodyDiv w:val="1"/>
      <w:marLeft w:val="0"/>
      <w:marRight w:val="0"/>
      <w:marTop w:val="0"/>
      <w:marBottom w:val="0"/>
      <w:divBdr>
        <w:top w:val="none" w:sz="0" w:space="0" w:color="auto"/>
        <w:left w:val="none" w:sz="0" w:space="0" w:color="auto"/>
        <w:bottom w:val="none" w:sz="0" w:space="0" w:color="auto"/>
        <w:right w:val="none" w:sz="0" w:space="0" w:color="auto"/>
      </w:divBdr>
    </w:div>
    <w:div w:id="1126583671">
      <w:bodyDiv w:val="1"/>
      <w:marLeft w:val="0"/>
      <w:marRight w:val="0"/>
      <w:marTop w:val="0"/>
      <w:marBottom w:val="0"/>
      <w:divBdr>
        <w:top w:val="none" w:sz="0" w:space="0" w:color="auto"/>
        <w:left w:val="none" w:sz="0" w:space="0" w:color="auto"/>
        <w:bottom w:val="none" w:sz="0" w:space="0" w:color="auto"/>
        <w:right w:val="none" w:sz="0" w:space="0" w:color="auto"/>
      </w:divBdr>
    </w:div>
    <w:div w:id="1180971662">
      <w:bodyDiv w:val="1"/>
      <w:marLeft w:val="0"/>
      <w:marRight w:val="0"/>
      <w:marTop w:val="0"/>
      <w:marBottom w:val="0"/>
      <w:divBdr>
        <w:top w:val="none" w:sz="0" w:space="0" w:color="auto"/>
        <w:left w:val="none" w:sz="0" w:space="0" w:color="auto"/>
        <w:bottom w:val="none" w:sz="0" w:space="0" w:color="auto"/>
        <w:right w:val="none" w:sz="0" w:space="0" w:color="auto"/>
      </w:divBdr>
    </w:div>
    <w:div w:id="1289507326">
      <w:bodyDiv w:val="1"/>
      <w:marLeft w:val="0"/>
      <w:marRight w:val="0"/>
      <w:marTop w:val="0"/>
      <w:marBottom w:val="0"/>
      <w:divBdr>
        <w:top w:val="none" w:sz="0" w:space="0" w:color="auto"/>
        <w:left w:val="none" w:sz="0" w:space="0" w:color="auto"/>
        <w:bottom w:val="none" w:sz="0" w:space="0" w:color="auto"/>
        <w:right w:val="none" w:sz="0" w:space="0" w:color="auto"/>
      </w:divBdr>
    </w:div>
    <w:div w:id="1550453628">
      <w:bodyDiv w:val="1"/>
      <w:marLeft w:val="0"/>
      <w:marRight w:val="0"/>
      <w:marTop w:val="0"/>
      <w:marBottom w:val="0"/>
      <w:divBdr>
        <w:top w:val="none" w:sz="0" w:space="0" w:color="auto"/>
        <w:left w:val="none" w:sz="0" w:space="0" w:color="auto"/>
        <w:bottom w:val="none" w:sz="0" w:space="0" w:color="auto"/>
        <w:right w:val="none" w:sz="0" w:space="0" w:color="auto"/>
      </w:divBdr>
    </w:div>
    <w:div w:id="1671832774">
      <w:bodyDiv w:val="1"/>
      <w:marLeft w:val="0"/>
      <w:marRight w:val="0"/>
      <w:marTop w:val="0"/>
      <w:marBottom w:val="0"/>
      <w:divBdr>
        <w:top w:val="none" w:sz="0" w:space="0" w:color="auto"/>
        <w:left w:val="none" w:sz="0" w:space="0" w:color="auto"/>
        <w:bottom w:val="none" w:sz="0" w:space="0" w:color="auto"/>
        <w:right w:val="none" w:sz="0" w:space="0" w:color="auto"/>
      </w:divBdr>
    </w:div>
    <w:div w:id="1945265966">
      <w:bodyDiv w:val="1"/>
      <w:marLeft w:val="0"/>
      <w:marRight w:val="0"/>
      <w:marTop w:val="0"/>
      <w:marBottom w:val="0"/>
      <w:divBdr>
        <w:top w:val="none" w:sz="0" w:space="0" w:color="auto"/>
        <w:left w:val="none" w:sz="0" w:space="0" w:color="auto"/>
        <w:bottom w:val="none" w:sz="0" w:space="0" w:color="auto"/>
        <w:right w:val="none" w:sz="0" w:space="0" w:color="auto"/>
      </w:divBdr>
    </w:div>
    <w:div w:id="206617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bucksskillshub.org" TargetMode="External"/><Relationship Id="rId18" Type="http://schemas.openxmlformats.org/officeDocument/2006/relationships/hyperlink" Target="mailto:richard.burton@btvlep.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bucksskillshub.org" TargetMode="External"/><Relationship Id="rId17" Type="http://schemas.openxmlformats.org/officeDocument/2006/relationships/hyperlink" Target="http://www.bbf.uk.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ucksskillshub.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buckstvlep.co.uk/"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ucksskillshub.org/"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SH">
  <a:themeElements>
    <a:clrScheme name="Custom 1">
      <a:dk1>
        <a:srgbClr val="009FE3"/>
      </a:dk1>
      <a:lt1>
        <a:srgbClr val="772480"/>
      </a:lt1>
      <a:dk2>
        <a:srgbClr val="D02486"/>
      </a:dk2>
      <a:lt2>
        <a:srgbClr val="A2C617"/>
      </a:lt2>
      <a:accent1>
        <a:srgbClr val="EE7203"/>
      </a:accent1>
      <a:accent2>
        <a:srgbClr val="472665"/>
      </a:accent2>
      <a:accent3>
        <a:srgbClr val="B6975C"/>
      </a:accent3>
      <a:accent4>
        <a:srgbClr val="B4201F"/>
      </a:accent4>
      <a:accent5>
        <a:srgbClr val="004B80"/>
      </a:accent5>
      <a:accent6>
        <a:srgbClr val="00ACA5"/>
      </a:accent6>
      <a:hlink>
        <a:srgbClr val="009FE3"/>
      </a:hlink>
      <a:folHlink>
        <a:srgbClr val="7724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B184EBCA9820A54889BE266E05484C17" ma:contentTypeVersion="1111" ma:contentTypeDescription="Create a new document." ma:contentTypeScope="" ma:versionID="891555c554740ec6688d96457938a041">
  <xsd:schema xmlns:xsd="http://www.w3.org/2001/XMLSchema" xmlns:xs="http://www.w3.org/2001/XMLSchema" xmlns:p="http://schemas.microsoft.com/office/2006/metadata/properties" xmlns:ns2="bdacb442-bfc7-44df-9acc-2a4df8c8cb38" xmlns:ns3="f381c5e9-0710-4874-9e83-7dea9d48a2b2" targetNamespace="http://schemas.microsoft.com/office/2006/metadata/properties" ma:root="true" ma:fieldsID="bfe6340960f136eff50c0d6ced9d7ecc" ns2:_="" ns3:_="">
    <xsd:import namespace="bdacb442-bfc7-44df-9acc-2a4df8c8cb38"/>
    <xsd:import namespace="f381c5e9-0710-4874-9e83-7dea9d48a2b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cb442-bfc7-44df-9acc-2a4df8c8cb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81c5e9-0710-4874-9e83-7dea9d48a2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bdacb442-bfc7-44df-9acc-2a4df8c8cb38">T6W7HYUETC4M-6132631-296983</_dlc_DocId>
    <_dlc_DocIdUrl xmlns="bdacb442-bfc7-44df-9acc-2a4df8c8cb38">
      <Url>https://bucksbusinessfirst.sharepoint.com/sites/btvlep/_layouts/15/DocIdRedir.aspx?ID=T6W7HYUETC4M-6132631-296983</Url>
      <Description>T6W7HYUETC4M-6132631-296983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6B368D-0DBD-4EF6-8400-F623B9708318}">
  <ds:schemaRefs>
    <ds:schemaRef ds:uri="http://schemas.microsoft.com/sharepoint/events"/>
  </ds:schemaRefs>
</ds:datastoreItem>
</file>

<file path=customXml/itemProps2.xml><?xml version="1.0" encoding="utf-8"?>
<ds:datastoreItem xmlns:ds="http://schemas.openxmlformats.org/officeDocument/2006/customXml" ds:itemID="{5A0CB4C5-256F-47E0-8F76-F5E0D6FD5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cb442-bfc7-44df-9acc-2a4df8c8cb38"/>
    <ds:schemaRef ds:uri="f381c5e9-0710-4874-9e83-7dea9d48a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DD5A79-27E0-4892-A9E3-F4AD9C3F0132}">
  <ds:schemaRefs>
    <ds:schemaRef ds:uri="http://schemas.openxmlformats.org/officeDocument/2006/bibliography"/>
  </ds:schemaRefs>
</ds:datastoreItem>
</file>

<file path=customXml/itemProps4.xml><?xml version="1.0" encoding="utf-8"?>
<ds:datastoreItem xmlns:ds="http://schemas.openxmlformats.org/officeDocument/2006/customXml" ds:itemID="{17D8442D-4387-4C11-B188-592C960CD3FD}">
  <ds:schemaRefs>
    <ds:schemaRef ds:uri="http://schemas.microsoft.com/office/2006/metadata/properties"/>
    <ds:schemaRef ds:uri="http://schemas.microsoft.com/office/infopath/2007/PartnerControls"/>
    <ds:schemaRef ds:uri="bdacb442-bfc7-44df-9acc-2a4df8c8cb38"/>
  </ds:schemaRefs>
</ds:datastoreItem>
</file>

<file path=customXml/itemProps5.xml><?xml version="1.0" encoding="utf-8"?>
<ds:datastoreItem xmlns:ds="http://schemas.openxmlformats.org/officeDocument/2006/customXml" ds:itemID="{E023981E-4C37-4EC3-997F-6662DD8641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Vale of Aylesbury Housing Trust</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Thompson</dc:creator>
  <cp:lastModifiedBy>Richard Burton</cp:lastModifiedBy>
  <cp:revision>20</cp:revision>
  <cp:lastPrinted>2020-12-01T11:43:00Z</cp:lastPrinted>
  <dcterms:created xsi:type="dcterms:W3CDTF">2021-09-28T08:33:00Z</dcterms:created>
  <dcterms:modified xsi:type="dcterms:W3CDTF">2021-10-05T08:19:00Z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0x010100B184EBCA9820A54889BE266E05484C17</vt:lpwstr>
  </property>
  <property fmtid="{D5CDD505-2E9C-101B-9397-08002B2CF9AE}" pid="3" name="_dlc_DocIdItemGuid">
    <vt:lpwstr>b09ef68a-158a-4441-a3dc-543516bf24b2</vt:lpwstr>
  </property>
</Properties>
</file>